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right="0" w:firstLine="0"/>
        <w:jc w:val="center"/>
        <w:textAlignment w:val="auto"/>
        <w:rPr>
          <w:rFonts w:hint="default" w:ascii="方正小标宋简体" w:hAnsi="方正小标宋简体" w:eastAsia="方正小标宋简体"/>
          <w:color w:val="auto"/>
          <w:positio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color w:val="auto"/>
          <w:position w:val="0"/>
          <w:sz w:val="44"/>
          <w:szCs w:val="44"/>
          <w:lang w:eastAsia="zh-CN"/>
        </w:rPr>
        <w:t>松北区</w:t>
      </w:r>
      <w:r>
        <w:rPr>
          <w:rFonts w:hint="default" w:ascii="方正小标宋简体" w:hAnsi="方正小标宋简体" w:eastAsia="方正小标宋简体"/>
          <w:color w:val="auto"/>
          <w:position w:val="0"/>
          <w:sz w:val="44"/>
          <w:szCs w:val="44"/>
        </w:rPr>
        <w:t>万宝街道202</w:t>
      </w:r>
      <w:r>
        <w:rPr>
          <w:rFonts w:hint="eastAsia" w:ascii="方正小标宋简体" w:hAnsi="方正小标宋简体" w:eastAsia="方正小标宋简体"/>
          <w:color w:val="auto"/>
          <w:position w:val="0"/>
          <w:sz w:val="44"/>
          <w:szCs w:val="44"/>
          <w:lang w:val="en-US" w:eastAsia="zh-CN"/>
        </w:rPr>
        <w:t>1</w:t>
      </w:r>
      <w:r>
        <w:rPr>
          <w:rFonts w:hint="default" w:ascii="方正小标宋简体" w:hAnsi="方正小标宋简体" w:eastAsia="方正小标宋简体"/>
          <w:color w:val="auto"/>
          <w:position w:val="0"/>
          <w:sz w:val="44"/>
          <w:szCs w:val="44"/>
        </w:rPr>
        <w:t>年政务信息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right="0" w:firstLine="0"/>
        <w:jc w:val="center"/>
        <w:textAlignment w:val="auto"/>
        <w:rPr>
          <w:rFonts w:hint="default" w:ascii="方正小标宋简体" w:hAnsi="方正小标宋简体" w:eastAsia="方正小标宋简体"/>
          <w:color w:val="auto"/>
          <w:position w:val="0"/>
          <w:sz w:val="44"/>
          <w:szCs w:val="44"/>
        </w:rPr>
      </w:pPr>
      <w:r>
        <w:rPr>
          <w:rFonts w:hint="default" w:ascii="方正小标宋简体" w:hAnsi="方正小标宋简体" w:eastAsia="方正小标宋简体"/>
          <w:color w:val="auto"/>
          <w:position w:val="0"/>
          <w:sz w:val="44"/>
          <w:szCs w:val="44"/>
        </w:rPr>
        <w:t>公开年度工作报告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/>
          <w:smallCaps w:val="0"/>
          <w:color w:val="auto"/>
          <w:spacing w:val="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/>
          <w:smallCaps w:val="0"/>
          <w:color w:val="auto"/>
          <w:spacing w:val="0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smallCaps w:val="0"/>
          <w:color w:val="auto"/>
          <w:spacing w:val="0"/>
          <w:position w:val="0"/>
          <w:sz w:val="32"/>
          <w:szCs w:val="32"/>
        </w:rPr>
        <w:t>本年报根据《中华人民共和国政府信息公开条例》要求编制。全文包括</w:t>
      </w:r>
      <w:r>
        <w:rPr>
          <w:rFonts w:hint="eastAsia" w:ascii="仿宋_GB2312" w:hAnsi="仿宋_GB2312" w:eastAsia="仿宋_GB2312"/>
          <w:smallCaps w:val="0"/>
          <w:color w:val="auto"/>
          <w:spacing w:val="0"/>
          <w:position w:val="0"/>
          <w:sz w:val="32"/>
          <w:szCs w:val="32"/>
          <w:lang w:eastAsia="zh-CN"/>
        </w:rPr>
        <w:t>总体</w:t>
      </w:r>
      <w:r>
        <w:rPr>
          <w:rFonts w:hint="default" w:ascii="仿宋_GB2312" w:hAnsi="仿宋_GB2312" w:eastAsia="仿宋_GB2312"/>
          <w:smallCaps w:val="0"/>
          <w:color w:val="auto"/>
          <w:spacing w:val="0"/>
          <w:position w:val="0"/>
          <w:sz w:val="32"/>
          <w:szCs w:val="32"/>
        </w:rPr>
        <w:t>情况、主动公开政府信息情况、收到和处理政府信息公开申请情况、</w:t>
      </w:r>
      <w:r>
        <w:rPr>
          <w:rFonts w:ascii="仿宋_GB2312" w:hAnsi="宋体" w:eastAsia="仿宋_GB2312" w:cs="仿宋_GB2312"/>
          <w:color w:val="000000"/>
          <w:w w:val="100"/>
          <w:kern w:val="0"/>
          <w:sz w:val="31"/>
          <w:szCs w:val="31"/>
          <w:shd w:val="clear"/>
          <w:lang w:val="en-US" w:eastAsia="zh-CN" w:bidi="ar"/>
        </w:rPr>
        <w:t>被申请行政复议提起行政诉讼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的情况</w:t>
      </w:r>
      <w:r>
        <w:rPr>
          <w:rFonts w:hint="eastAsia" w:ascii="仿宋_GB2312" w:eastAsia="仿宋_GB2312" w:cs="仿宋_GB2312"/>
          <w:color w:val="000000"/>
          <w:sz w:val="31"/>
          <w:szCs w:val="31"/>
          <w:lang w:eastAsia="zh-CN"/>
        </w:rPr>
        <w:t>、</w:t>
      </w:r>
      <w:r>
        <w:rPr>
          <w:rFonts w:hint="default" w:ascii="仿宋_GB2312" w:hAnsi="仿宋_GB2312" w:eastAsia="仿宋_GB2312"/>
          <w:smallCaps w:val="0"/>
          <w:color w:val="auto"/>
          <w:spacing w:val="0"/>
          <w:position w:val="0"/>
          <w:sz w:val="32"/>
          <w:szCs w:val="32"/>
        </w:rPr>
        <w:t>存在的主要问题及改进情况</w:t>
      </w:r>
      <w:r>
        <w:rPr>
          <w:rFonts w:hint="eastAsia" w:ascii="仿宋_GB2312" w:hAnsi="仿宋_GB2312" w:eastAsia="仿宋_GB2312"/>
          <w:smallCaps w:val="0"/>
          <w:color w:val="auto"/>
          <w:spacing w:val="0"/>
          <w:position w:val="0"/>
          <w:sz w:val="32"/>
          <w:szCs w:val="32"/>
          <w:lang w:eastAsia="zh-CN"/>
        </w:rPr>
        <w:t>和</w:t>
      </w:r>
      <w:r>
        <w:rPr>
          <w:rFonts w:hint="default" w:ascii="仿宋_GB2312" w:hAnsi="仿宋_GB2312" w:eastAsia="仿宋_GB2312"/>
          <w:smallCaps w:val="0"/>
          <w:color w:val="auto"/>
          <w:spacing w:val="0"/>
          <w:position w:val="0"/>
          <w:sz w:val="32"/>
          <w:szCs w:val="32"/>
        </w:rPr>
        <w:t>其他需要报告的事项和</w:t>
      </w:r>
      <w:r>
        <w:rPr>
          <w:rFonts w:hint="eastAsia" w:ascii="仿宋_GB2312" w:hAnsi="仿宋_GB2312" w:eastAsia="仿宋_GB2312"/>
          <w:smallCaps w:val="0"/>
          <w:color w:val="auto"/>
          <w:spacing w:val="0"/>
          <w:position w:val="0"/>
          <w:sz w:val="32"/>
          <w:szCs w:val="32"/>
          <w:lang w:eastAsia="zh-CN"/>
        </w:rPr>
        <w:t>六</w:t>
      </w:r>
      <w:r>
        <w:rPr>
          <w:rFonts w:hint="default" w:ascii="仿宋_GB2312" w:hAnsi="仿宋_GB2312" w:eastAsia="仿宋_GB2312"/>
          <w:smallCaps w:val="0"/>
          <w:color w:val="auto"/>
          <w:spacing w:val="0"/>
          <w:position w:val="0"/>
          <w:sz w:val="32"/>
          <w:szCs w:val="32"/>
        </w:rPr>
        <w:t>个部分。本年报中所列数据的统计期限自202</w:t>
      </w:r>
      <w:r>
        <w:rPr>
          <w:rFonts w:hint="eastAsia" w:ascii="仿宋_GB2312" w:hAnsi="仿宋_GB2312" w:eastAsia="仿宋_GB2312"/>
          <w:smallCaps w:val="0"/>
          <w:color w:val="auto"/>
          <w:spacing w:val="0"/>
          <w:position w:val="0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/>
          <w:smallCaps w:val="0"/>
          <w:color w:val="auto"/>
          <w:spacing w:val="0"/>
          <w:position w:val="0"/>
          <w:sz w:val="32"/>
          <w:szCs w:val="32"/>
        </w:rPr>
        <w:t>年1月1日起至202</w:t>
      </w:r>
      <w:r>
        <w:rPr>
          <w:rFonts w:hint="eastAsia" w:ascii="仿宋_GB2312" w:hAnsi="仿宋_GB2312" w:eastAsia="仿宋_GB2312"/>
          <w:smallCaps w:val="0"/>
          <w:color w:val="auto"/>
          <w:spacing w:val="0"/>
          <w:position w:val="0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/>
          <w:smallCaps w:val="0"/>
          <w:color w:val="auto"/>
          <w:spacing w:val="0"/>
          <w:position w:val="0"/>
          <w:sz w:val="32"/>
          <w:szCs w:val="32"/>
        </w:rPr>
        <w:t>年12月31日止。如对本年报有疑问，请与万宝街道办事处综合办公室联系（地址：哈尔滨市松北区万宝大道667号，邮编：150029，联系电话：0451-84010057）。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smallCaps w:val="0"/>
          <w:color w:val="auto"/>
          <w:spacing w:val="0"/>
          <w:position w:val="0"/>
          <w:sz w:val="32"/>
          <w:szCs w:val="32"/>
        </w:rPr>
        <w:t>一、</w:t>
      </w:r>
      <w:r>
        <w:rPr>
          <w:rFonts w:hint="eastAsia" w:ascii="仿宋_GB2312" w:hAnsi="仿宋_GB2312" w:eastAsia="仿宋_GB2312"/>
          <w:smallCaps w:val="0"/>
          <w:color w:val="auto"/>
          <w:spacing w:val="0"/>
          <w:position w:val="0"/>
          <w:sz w:val="32"/>
          <w:szCs w:val="32"/>
          <w:lang w:eastAsia="zh-CN"/>
        </w:rPr>
        <w:t>总体</w:t>
      </w:r>
      <w:r>
        <w:rPr>
          <w:rFonts w:hint="default" w:ascii="仿宋_GB2312" w:hAnsi="仿宋_GB2312" w:eastAsia="仿宋_GB2312"/>
          <w:smallCaps w:val="0"/>
          <w:color w:val="auto"/>
          <w:spacing w:val="0"/>
          <w:position w:val="0"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theme="minorBidi"/>
          <w:i w:val="0"/>
          <w:smallCaps w:val="0"/>
          <w:color w:val="auto"/>
          <w:spacing w:val="0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</w:rPr>
        <w:t>202</w:t>
      </w:r>
      <w:r>
        <w:rPr>
          <w:rFonts w:hint="eastAsia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</w:rPr>
        <w:t>年以来，万宝街道</w:t>
      </w:r>
      <w:r>
        <w:rPr>
          <w:rFonts w:hint="eastAsia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  <w:lang w:val="en-US" w:eastAsia="zh-CN"/>
        </w:rPr>
        <w:t>认真落实省市区关于全面推进政务公开决策部署和工作要求，严格对照法律法规规章及</w:t>
      </w:r>
      <w:r>
        <w:rPr>
          <w:rFonts w:hint="default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</w:rPr>
        <w:t>上级政务公开有关文件精神，</w:t>
      </w:r>
      <w:r>
        <w:rPr>
          <w:rFonts w:hint="eastAsia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  <w:lang w:val="en-US" w:eastAsia="zh-CN"/>
        </w:rPr>
        <w:t>采取以公开为常态、不公开为例外的原则，</w:t>
      </w:r>
      <w:r>
        <w:rPr>
          <w:rFonts w:hint="eastAsia" w:ascii="仿宋_GB2312" w:hAnsi="仿宋_GB2312" w:eastAsia="仿宋_GB2312" w:cstheme="minorBidi"/>
          <w:i w:val="0"/>
          <w:smallCaps w:val="0"/>
          <w:color w:val="auto"/>
          <w:spacing w:val="0"/>
          <w:position w:val="0"/>
          <w:sz w:val="32"/>
          <w:szCs w:val="32"/>
          <w:lang w:eastAsia="zh-CN"/>
        </w:rPr>
        <w:t>加强政务信息管理，</w:t>
      </w:r>
      <w:r>
        <w:rPr>
          <w:rFonts w:hint="default" w:ascii="仿宋_GB2312" w:hAnsi="仿宋_GB2312" w:eastAsia="仿宋_GB2312" w:cstheme="minorBidi"/>
          <w:i w:val="0"/>
          <w:smallCaps w:val="0"/>
          <w:color w:val="auto"/>
          <w:spacing w:val="0"/>
          <w:position w:val="0"/>
          <w:sz w:val="32"/>
          <w:szCs w:val="32"/>
        </w:rPr>
        <w:t>不</w:t>
      </w:r>
      <w:r>
        <w:rPr>
          <w:rFonts w:hint="default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</w:rPr>
        <w:t>断促进全街道政务公开工作向制度化、规范化发展，</w:t>
      </w:r>
      <w:r>
        <w:rPr>
          <w:rFonts w:hint="eastAsia" w:ascii="仿宋_GB2312" w:hAnsi="仿宋_GB2312" w:eastAsia="仿宋_GB2312" w:cstheme="minorBidi"/>
          <w:i w:val="0"/>
          <w:smallCaps w:val="0"/>
          <w:color w:val="auto"/>
          <w:spacing w:val="0"/>
          <w:position w:val="0"/>
          <w:sz w:val="32"/>
          <w:szCs w:val="32"/>
          <w:lang w:eastAsia="zh-CN"/>
        </w:rPr>
        <w:t>全面提升政府信息公开申请办理工作质量，依法保障公众合理信息需求。</w:t>
      </w:r>
    </w:p>
    <w:p>
      <w:pPr>
        <w:pStyle w:val="23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  <w:lang w:eastAsia="zh-CN"/>
        </w:rPr>
        <w:t>）</w:t>
      </w:r>
      <w:r>
        <w:rPr>
          <w:rFonts w:hint="default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</w:rPr>
        <w:t>加强组织</w:t>
      </w:r>
      <w:r>
        <w:rPr>
          <w:rFonts w:hint="eastAsia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  <w:lang w:val="en-US" w:eastAsia="zh-CN"/>
        </w:rPr>
        <w:t>保障</w:t>
      </w:r>
      <w:r>
        <w:rPr>
          <w:rFonts w:hint="default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</w:rPr>
        <w:t>，</w:t>
      </w:r>
      <w:r>
        <w:rPr>
          <w:rFonts w:hint="eastAsia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  <w:lang w:val="en-US" w:eastAsia="zh-CN"/>
        </w:rPr>
        <w:t>狠抓工作落实</w:t>
      </w:r>
      <w:r>
        <w:rPr>
          <w:rFonts w:hint="default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</w:rPr>
        <w:t>。</w:t>
      </w:r>
      <w:r>
        <w:rPr>
          <w:rFonts w:hint="eastAsia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  <w:lang w:val="en-US" w:eastAsia="zh-CN"/>
        </w:rPr>
        <w:t>一</w:t>
      </w:r>
      <w:r>
        <w:rPr>
          <w:rFonts w:hint="default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</w:rPr>
        <w:t>是成立领导小组，成立了由街道</w:t>
      </w:r>
      <w:r>
        <w:rPr>
          <w:rFonts w:hint="eastAsia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  <w:lang w:val="en-US" w:eastAsia="zh-CN"/>
        </w:rPr>
        <w:t>办</w:t>
      </w:r>
      <w:r>
        <w:rPr>
          <w:rFonts w:hint="default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</w:rPr>
        <w:t>主任担任组长，分管副主任担任副组长的政务公开服务工作领导小组，监管政府信息主动公开和重点信息公开内容涉，综合</w:t>
      </w:r>
      <w:r>
        <w:rPr>
          <w:rFonts w:hint="eastAsia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  <w:lang w:val="en-US" w:eastAsia="zh-CN"/>
        </w:rPr>
        <w:t>办公室</w:t>
      </w:r>
      <w:r>
        <w:rPr>
          <w:rFonts w:hint="default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</w:rPr>
        <w:t>为主要</w:t>
      </w:r>
      <w:r>
        <w:rPr>
          <w:rFonts w:hint="eastAsia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  <w:lang w:val="en-US" w:eastAsia="zh-CN"/>
        </w:rPr>
        <w:t>执行部门</w:t>
      </w:r>
      <w:r>
        <w:rPr>
          <w:rFonts w:hint="default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</w:rPr>
        <w:t>，负责政府信息公开信息的收集、发布，</w:t>
      </w:r>
      <w:r>
        <w:rPr>
          <w:rFonts w:hint="eastAsia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  <w:lang w:val="en-US" w:eastAsia="zh-CN"/>
        </w:rPr>
        <w:t>压实主体责任</w:t>
      </w:r>
      <w:r>
        <w:rPr>
          <w:rFonts w:hint="default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</w:rPr>
        <w:t>。</w:t>
      </w:r>
      <w:r>
        <w:rPr>
          <w:rFonts w:hint="eastAsia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  <w:lang w:val="en-US" w:eastAsia="zh-CN"/>
        </w:rPr>
        <w:t>二</w:t>
      </w:r>
      <w:r>
        <w:rPr>
          <w:rFonts w:hint="default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</w:rPr>
        <w:t>是</w:t>
      </w:r>
      <w:r>
        <w:rPr>
          <w:rFonts w:hint="eastAsia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  <w:lang w:val="en-US" w:eastAsia="zh-CN"/>
        </w:rPr>
        <w:t>明确政务信息公开承办人</w:t>
      </w:r>
      <w:r>
        <w:rPr>
          <w:rFonts w:hint="default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</w:rPr>
        <w:t>，</w:t>
      </w:r>
      <w:r>
        <w:rPr>
          <w:rFonts w:hint="eastAsia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  <w:lang w:val="en-US" w:eastAsia="zh-CN"/>
        </w:rPr>
        <w:t>落实岗位责任制，认真遵循政务信息公开工作保密管理“谁发布、谁负责、谁审查”的总原则，严格审查程序，保证信息发布及时、准确、规范、完整</w:t>
      </w:r>
      <w:r>
        <w:rPr>
          <w:rFonts w:hint="default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</w:rPr>
        <w:t>。</w:t>
      </w:r>
    </w:p>
    <w:p>
      <w:pPr>
        <w:pStyle w:val="23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  <w:lang w:val="en-US" w:eastAsia="zh-CN"/>
        </w:rPr>
        <w:t>（二）加强队伍建设</w:t>
      </w:r>
      <w:r>
        <w:rPr>
          <w:rFonts w:hint="default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</w:rPr>
        <w:t>，提高政务公开质量。加强对干部职工及</w:t>
      </w:r>
      <w:r>
        <w:rPr>
          <w:rFonts w:hint="eastAsia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  <w:lang w:val="en-US" w:eastAsia="zh-CN"/>
        </w:rPr>
        <w:t>政务信息承办人的</w:t>
      </w:r>
      <w:r>
        <w:rPr>
          <w:rFonts w:hint="default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</w:rPr>
        <w:t>业务技能、</w:t>
      </w:r>
      <w:r>
        <w:rPr>
          <w:rFonts w:hint="eastAsia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  <w:lang w:val="en-US" w:eastAsia="zh-CN"/>
        </w:rPr>
        <w:t>政务信息</w:t>
      </w:r>
      <w:r>
        <w:rPr>
          <w:rFonts w:hint="default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</w:rPr>
        <w:t>公开知识的学习和培训，不断提高政府信息公开工作的质量和水平，确保信息公开工作安全、高效开展。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000000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/>
          <w:smallCaps w:val="0"/>
          <w:color w:val="auto"/>
          <w:spacing w:val="0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smallCaps w:val="0"/>
          <w:color w:val="auto"/>
          <w:spacing w:val="0"/>
          <w:position w:val="0"/>
          <w:sz w:val="32"/>
          <w:szCs w:val="32"/>
        </w:rPr>
        <w:t>二、主动公开政府信息情况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</w:rPr>
        <w:t>全年主动公开各类政府信息</w:t>
      </w:r>
      <w:r>
        <w:rPr>
          <w:rFonts w:hint="eastAsia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  <w:lang w:val="en-US" w:eastAsia="zh-CN"/>
        </w:rPr>
        <w:t>11</w:t>
      </w:r>
      <w:r>
        <w:rPr>
          <w:rFonts w:hint="default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</w:rPr>
        <w:t>条，其中政府采购网站公开信息</w:t>
      </w:r>
      <w:r>
        <w:rPr>
          <w:rFonts w:hint="eastAsia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  <w:lang w:val="en-US" w:eastAsia="zh-CN"/>
        </w:rPr>
        <w:t>9</w:t>
      </w:r>
      <w:r>
        <w:rPr>
          <w:rFonts w:hint="default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</w:rPr>
        <w:t>条，其他渠道公开</w:t>
      </w:r>
      <w:r>
        <w:rPr>
          <w:rFonts w:hint="eastAsia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</w:rPr>
        <w:t>条。</w:t>
      </w:r>
    </w:p>
    <w:tbl>
      <w:tblPr>
        <w:tblStyle w:val="28"/>
        <w:tblW w:w="101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2520"/>
        <w:gridCol w:w="2715"/>
        <w:gridCol w:w="2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信息内容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本年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发件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数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本年废止件数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现行有效件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规章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1"/>
                <w:szCs w:val="21"/>
                <w:u w:val="none"/>
                <w:shd w:val="clear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行政规范性文件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11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1"/>
                <w:szCs w:val="21"/>
                <w:u w:val="none"/>
                <w:shd w:val="clear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7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信息内容</w:t>
            </w:r>
          </w:p>
        </w:tc>
        <w:tc>
          <w:tcPr>
            <w:tcW w:w="771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行政许可</w:t>
            </w:r>
          </w:p>
        </w:tc>
        <w:tc>
          <w:tcPr>
            <w:tcW w:w="771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1"/>
                <w:szCs w:val="21"/>
                <w:u w:val="none"/>
                <w:shd w:val="clear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7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信息内容</w:t>
            </w:r>
          </w:p>
        </w:tc>
        <w:tc>
          <w:tcPr>
            <w:tcW w:w="771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行政处罚</w:t>
            </w:r>
          </w:p>
        </w:tc>
        <w:tc>
          <w:tcPr>
            <w:tcW w:w="771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行政强制</w:t>
            </w:r>
          </w:p>
        </w:tc>
        <w:tc>
          <w:tcPr>
            <w:tcW w:w="771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7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信息内容</w:t>
            </w:r>
          </w:p>
        </w:tc>
        <w:tc>
          <w:tcPr>
            <w:tcW w:w="771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行政事业性收费</w:t>
            </w:r>
          </w:p>
        </w:tc>
        <w:tc>
          <w:tcPr>
            <w:tcW w:w="771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shd w:val="clear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/>
          <w:smallCaps w:val="0"/>
          <w:color w:val="auto"/>
          <w:spacing w:val="0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smallCaps w:val="0"/>
          <w:color w:val="auto"/>
          <w:spacing w:val="0"/>
          <w:position w:val="0"/>
          <w:sz w:val="32"/>
          <w:szCs w:val="32"/>
        </w:rPr>
        <w:t>三、收到和处理政府信息公开申请情况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</w:rPr>
        <w:t>全年收到政府信息公开申请</w:t>
      </w:r>
      <w:r>
        <w:rPr>
          <w:rFonts w:hint="eastAsia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</w:rPr>
        <w:t>件，全部在法定期限内办结。在答复内容上，不属于本行政机关业务范畴的</w:t>
      </w:r>
      <w:r>
        <w:rPr>
          <w:rFonts w:hint="eastAsia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</w:rPr>
        <w:t>件。</w:t>
      </w:r>
    </w:p>
    <w:tbl>
      <w:tblPr>
        <w:tblStyle w:val="28"/>
        <w:tblW w:w="97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080"/>
        <w:gridCol w:w="2520"/>
        <w:gridCol w:w="840"/>
        <w:gridCol w:w="795"/>
        <w:gridCol w:w="690"/>
        <w:gridCol w:w="825"/>
        <w:gridCol w:w="810"/>
        <w:gridCol w:w="720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45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460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4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自然人</w:t>
            </w:r>
          </w:p>
        </w:tc>
        <w:tc>
          <w:tcPr>
            <w:tcW w:w="384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法人或其他组织</w:t>
            </w:r>
          </w:p>
        </w:tc>
        <w:tc>
          <w:tcPr>
            <w:tcW w:w="7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4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商业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企业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科研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机构</w:t>
            </w:r>
          </w:p>
        </w:tc>
        <w:tc>
          <w:tcPr>
            <w:tcW w:w="8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公益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组织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法律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机构</w:t>
            </w:r>
          </w:p>
        </w:tc>
        <w:tc>
          <w:tcPr>
            <w:tcW w:w="72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其他</w:t>
            </w: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4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24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4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三、本年度办理结果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（一）予以公开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9"/>
                <w:lang w:val="en-US" w:eastAsia="zh-CN" w:bidi="ar"/>
              </w:rPr>
              <w:t>（二）部分公开</w:t>
            </w:r>
            <w:r>
              <w:rPr>
                <w:rStyle w:val="4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（三）不予公开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1.属于国家秘密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2.其他法律行政法规禁止公开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3.危及“三安全一稳定”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4.保护第三方合法权益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5.属于三类内部事务信息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6.属于四类过程性信息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7.属于行政执法案卷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8.属于行政查询事项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（四）无法提供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1.本机关不掌握相关政府信息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2.没有现成信息需要另行制作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3.补正后申请内容仍不明确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（五）不予处理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1.信访举报投诉类申请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2.重复申请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3.要求提供公开出版物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4.无正当理由大量反复申请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（六）其他处理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3.其他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（七）总计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4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四、结转下年度继续办理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line="560" w:lineRule="exact"/>
        <w:ind w:right="0"/>
        <w:jc w:val="both"/>
        <w:textAlignment w:val="auto"/>
        <w:rPr>
          <w:rFonts w:hint="default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000000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/>
          <w:smallCaps w:val="0"/>
          <w:color w:val="auto"/>
          <w:spacing w:val="0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smallCaps w:val="0"/>
          <w:color w:val="auto"/>
          <w:spacing w:val="0"/>
          <w:position w:val="0"/>
          <w:sz w:val="32"/>
          <w:szCs w:val="32"/>
        </w:rPr>
        <w:t>四、</w:t>
      </w:r>
      <w:r>
        <w:rPr>
          <w:rFonts w:ascii="仿宋_GB2312" w:hAnsi="宋体" w:eastAsia="仿宋_GB2312" w:cs="仿宋_GB2312"/>
          <w:color w:val="000000"/>
          <w:w w:val="100"/>
          <w:kern w:val="0"/>
          <w:sz w:val="31"/>
          <w:szCs w:val="31"/>
          <w:shd w:val="clear"/>
          <w:lang w:val="en-US" w:eastAsia="zh-CN" w:bidi="ar"/>
        </w:rPr>
        <w:t>被申请行政复议、提起行政诉讼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的情况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仿宋_GB2312" w:eastAsia="仿宋_GB2312" w:cs="仿宋_GB2312"/>
          <w:color w:val="000000"/>
          <w:sz w:val="31"/>
          <w:szCs w:val="31"/>
        </w:rPr>
      </w:pPr>
      <w:r>
        <w:rPr>
          <w:rFonts w:hint="eastAsia" w:ascii="仿宋_GB2312" w:hAnsi="宋体" w:eastAsia="仿宋_GB2312" w:cs="仿宋_GB2312"/>
          <w:color w:val="000000"/>
          <w:w w:val="100"/>
          <w:kern w:val="0"/>
          <w:sz w:val="31"/>
          <w:szCs w:val="31"/>
          <w:shd w:val="clear"/>
          <w:lang w:val="en-US" w:eastAsia="zh-CN" w:bidi="ar"/>
        </w:rPr>
        <w:t>我街道无</w:t>
      </w:r>
      <w:r>
        <w:rPr>
          <w:rFonts w:ascii="仿宋_GB2312" w:hAnsi="宋体" w:eastAsia="仿宋_GB2312" w:cs="仿宋_GB2312"/>
          <w:color w:val="000000"/>
          <w:w w:val="100"/>
          <w:kern w:val="0"/>
          <w:sz w:val="31"/>
          <w:szCs w:val="31"/>
          <w:shd w:val="clear"/>
          <w:lang w:val="en-US" w:eastAsia="zh-CN" w:bidi="ar"/>
        </w:rPr>
        <w:t>因政府信息公开工作被申请行政复议、提起行政诉讼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的情况。</w:t>
      </w:r>
    </w:p>
    <w:tbl>
      <w:tblPr>
        <w:tblStyle w:val="28"/>
        <w:tblW w:w="90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687"/>
        <w:gridCol w:w="687"/>
        <w:gridCol w:w="687"/>
        <w:gridCol w:w="559"/>
        <w:gridCol w:w="687"/>
        <w:gridCol w:w="687"/>
        <w:gridCol w:w="687"/>
        <w:gridCol w:w="687"/>
        <w:gridCol w:w="693"/>
        <w:gridCol w:w="524"/>
        <w:gridCol w:w="486"/>
        <w:gridCol w:w="447"/>
        <w:gridCol w:w="417"/>
        <w:gridCol w:w="5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行政复议</w:t>
            </w:r>
          </w:p>
        </w:tc>
        <w:tc>
          <w:tcPr>
            <w:tcW w:w="5829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持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正</w:t>
            </w:r>
          </w:p>
        </w:tc>
        <w:tc>
          <w:tcPr>
            <w:tcW w:w="68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果</w:t>
            </w:r>
          </w:p>
        </w:tc>
        <w:tc>
          <w:tcPr>
            <w:tcW w:w="6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结</w:t>
            </w:r>
          </w:p>
        </w:tc>
        <w:tc>
          <w:tcPr>
            <w:tcW w:w="55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计</w:t>
            </w:r>
          </w:p>
        </w:tc>
        <w:tc>
          <w:tcPr>
            <w:tcW w:w="3441" w:type="dxa"/>
            <w:gridSpan w:val="5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未经复议直接起诉</w:t>
            </w:r>
          </w:p>
        </w:tc>
        <w:tc>
          <w:tcPr>
            <w:tcW w:w="2388" w:type="dxa"/>
            <w:gridSpan w:val="5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41" w:type="dxa"/>
            <w:gridSpan w:val="5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8" w:type="dxa"/>
            <w:gridSpan w:val="5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41" w:type="dxa"/>
            <w:gridSpan w:val="5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8" w:type="dxa"/>
            <w:gridSpan w:val="5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持</w:t>
            </w:r>
          </w:p>
        </w:tc>
        <w:tc>
          <w:tcPr>
            <w:tcW w:w="6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正</w:t>
            </w:r>
          </w:p>
        </w:tc>
        <w:tc>
          <w:tcPr>
            <w:tcW w:w="6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 xml:space="preserve">果 </w:t>
            </w:r>
          </w:p>
        </w:tc>
        <w:tc>
          <w:tcPr>
            <w:tcW w:w="6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 xml:space="preserve">结 </w:t>
            </w:r>
          </w:p>
        </w:tc>
        <w:tc>
          <w:tcPr>
            <w:tcW w:w="6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计</w:t>
            </w:r>
          </w:p>
        </w:tc>
        <w:tc>
          <w:tcPr>
            <w:tcW w:w="52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持</w:t>
            </w:r>
          </w:p>
        </w:tc>
        <w:tc>
          <w:tcPr>
            <w:tcW w:w="48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正</w:t>
            </w:r>
          </w:p>
        </w:tc>
        <w:tc>
          <w:tcPr>
            <w:tcW w:w="44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果</w:t>
            </w:r>
          </w:p>
        </w:tc>
        <w:tc>
          <w:tcPr>
            <w:tcW w:w="4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结</w:t>
            </w:r>
          </w:p>
        </w:tc>
        <w:tc>
          <w:tcPr>
            <w:tcW w:w="51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5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5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4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4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4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  <w:tc>
          <w:tcPr>
            <w:tcW w:w="5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 w:cs="仿宋_GB2312"/>
          <w:color w:val="000000"/>
          <w:sz w:val="31"/>
          <w:szCs w:val="31"/>
          <w:lang w:val="en-US" w:eastAsia="zh-CN"/>
        </w:rPr>
      </w:pPr>
    </w:p>
    <w:p>
      <w:pPr>
        <w:pStyle w:val="23"/>
        <w:keepNext w:val="0"/>
        <w:keepLines w:val="0"/>
        <w:pageBreakBefore w:val="0"/>
        <w:widowControl/>
        <w:numPr>
          <w:ilvl w:val="0"/>
          <w:numId w:val="0"/>
        </w:numP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</w:rPr>
        <w:t>五、存在的问题及改进措施</w:t>
      </w:r>
    </w:p>
    <w:p>
      <w:pPr>
        <w:pStyle w:val="23"/>
        <w:keepNext w:val="0"/>
        <w:keepLines w:val="0"/>
        <w:pageBreakBefore w:val="0"/>
        <w:widowControl/>
        <w:numPr>
          <w:ilvl w:val="0"/>
          <w:numId w:val="0"/>
        </w:numP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  <w:lang w:eastAsia="zh-CN"/>
        </w:rPr>
        <w:t>）</w:t>
      </w:r>
      <w:r>
        <w:rPr>
          <w:rFonts w:hint="default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</w:rPr>
        <w:t>工作中存在的问题。一是队伍建设有待加强，专业素质还需进一步提高。二是信息公开的内容有待进一步完善。三是政务信息公开及时度还有所欠缺，</w:t>
      </w:r>
      <w:r>
        <w:rPr>
          <w:rFonts w:hint="default" w:ascii="仿宋_GB2312" w:hAnsi="仿宋_GB2312" w:eastAsia="仿宋_GB2312"/>
          <w:b w:val="0"/>
          <w:i w:val="0"/>
          <w:smallCaps w:val="0"/>
          <w:color w:val="auto"/>
          <w:spacing w:val="0"/>
          <w:position w:val="0"/>
          <w:sz w:val="32"/>
          <w:szCs w:val="32"/>
        </w:rPr>
        <w:t>信息更新还不够及时，内容不够丰富，形式比较单一，公众参与度不高的问题</w:t>
      </w:r>
      <w:r>
        <w:rPr>
          <w:rFonts w:hint="default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</w:rPr>
        <w:t>。</w:t>
      </w:r>
    </w:p>
    <w:p>
      <w:pPr>
        <w:pStyle w:val="23"/>
        <w:keepNext w:val="0"/>
        <w:keepLines w:val="0"/>
        <w:pageBreakBefore w:val="0"/>
        <w:widowControl/>
        <w:numPr>
          <w:ilvl w:val="0"/>
          <w:numId w:val="0"/>
        </w:numP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  <w:lang w:eastAsia="zh-CN"/>
        </w:rPr>
        <w:t>）</w:t>
      </w:r>
      <w:r>
        <w:rPr>
          <w:rFonts w:hint="default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</w:rPr>
        <w:t>改进措施。一是加大培训力度，提高业务水平。组织工作人员深入学习《中华人民共和国政府信息公开条例》相关文件精神，随时学习掌握上级政府对信息公开工作的新要求，积极参加上级组织的培训会，增强街道干部的信息公开主动公开意识，提高工作人员业务水平，确保信息公开工作顺利开展。二是进一步加强对政务公开工作的指导和监督，健全有关检查制度、责任追究制度、反馈制度，确保把政府信息公开工作落到实处；三是进一步健全和完善政府信息公开制度，规范公开内容，公开时限，公开程序，丰富公开形式，提高公开质量和数量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000000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/>
          <w:smallCaps w:val="0"/>
          <w:color w:val="auto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/>
          <w:smallCaps w:val="0"/>
          <w:color w:val="auto"/>
          <w:spacing w:val="0"/>
          <w:position w:val="0"/>
          <w:sz w:val="32"/>
          <w:szCs w:val="32"/>
          <w:lang w:val="en-US" w:eastAsia="zh-CN"/>
        </w:rPr>
        <w:t>六、</w:t>
      </w:r>
      <w:r>
        <w:rPr>
          <w:rFonts w:hint="default" w:ascii="仿宋_GB2312" w:hAnsi="仿宋_GB2312" w:eastAsia="仿宋_GB2312"/>
          <w:smallCaps w:val="0"/>
          <w:color w:val="auto"/>
          <w:spacing w:val="0"/>
          <w:position w:val="0"/>
          <w:sz w:val="32"/>
          <w:szCs w:val="32"/>
        </w:rPr>
        <w:t>其他需要报告的事项</w:t>
      </w:r>
    </w:p>
    <w:p>
      <w:pPr>
        <w:pStyle w:val="23"/>
        <w:keepNext w:val="0"/>
        <w:keepLines w:val="0"/>
        <w:pageBreakBefore w:val="0"/>
        <w:widowControl/>
        <w:numPr>
          <w:ilvl w:val="0"/>
          <w:numId w:val="0"/>
        </w:numP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smallCaps w:val="0"/>
          <w:color w:val="auto"/>
          <w:spacing w:val="0"/>
          <w:position w:val="0"/>
          <w:sz w:val="32"/>
          <w:szCs w:val="32"/>
        </w:rPr>
        <w:t>202</w:t>
      </w:r>
      <w:r>
        <w:rPr>
          <w:rFonts w:hint="eastAsia" w:ascii="仿宋_GB2312" w:hAnsi="仿宋_GB2312" w:eastAsia="仿宋_GB2312"/>
          <w:smallCaps w:val="0"/>
          <w:color w:val="auto"/>
          <w:spacing w:val="0"/>
          <w:position w:val="0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/>
          <w:smallCaps w:val="0"/>
          <w:color w:val="auto"/>
          <w:spacing w:val="0"/>
          <w:position w:val="0"/>
          <w:sz w:val="32"/>
          <w:szCs w:val="32"/>
        </w:rPr>
        <w:t>年度，我街道无其他需要报告的事项。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line="240" w:lineRule="auto"/>
        <w:ind w:right="0" w:firstLine="0"/>
        <w:jc w:val="both"/>
        <w:textAlignment w:val="auto"/>
        <w:rPr>
          <w:rFonts w:hint="default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line="240" w:lineRule="auto"/>
        <w:ind w:right="0" w:firstLine="0"/>
        <w:jc w:val="both"/>
        <w:textAlignment w:val="auto"/>
        <w:rPr>
          <w:rFonts w:hint="default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</w:rPr>
      </w:pPr>
    </w:p>
    <w:p>
      <w:pPr>
        <w:pStyle w:val="23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line="33" w:lineRule="atLeast"/>
        <w:ind w:right="0" w:firstLine="420"/>
        <w:jc w:val="both"/>
        <w:textAlignment w:val="auto"/>
        <w:rPr>
          <w:rFonts w:hint="default" w:ascii="仿宋_GB2312" w:hAnsi="仿宋_GB2312" w:eastAsia="仿宋_GB2312"/>
          <w:i w:val="0"/>
          <w:smallCaps w:val="0"/>
          <w:color w:val="auto"/>
          <w:spacing w:val="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line="240" w:lineRule="auto"/>
        <w:ind w:right="0" w:firstLine="0"/>
        <w:jc w:val="left"/>
        <w:textAlignment w:val="auto"/>
        <w:rPr>
          <w:rFonts w:hint="default" w:ascii="仿宋_GB2312" w:hAnsi="仿宋_GB2312" w:eastAsia="仿宋_GB2312"/>
          <w:smallCaps w:val="0"/>
          <w:color w:val="auto"/>
          <w:spacing w:val="0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smallCaps w:val="0"/>
          <w:color w:val="auto"/>
          <w:spacing w:val="0"/>
          <w:position w:val="0"/>
          <w:sz w:val="32"/>
          <w:szCs w:val="32"/>
        </w:rPr>
        <w:t xml:space="preserve">                                  </w:t>
      </w:r>
      <w:r>
        <w:rPr>
          <w:rFonts w:hint="eastAsia" w:ascii="仿宋_GB2312" w:hAnsi="仿宋_GB2312" w:eastAsia="仿宋_GB2312"/>
          <w:smallCaps w:val="0"/>
          <w:color w:val="auto"/>
          <w:spacing w:val="0"/>
          <w:position w:val="0"/>
          <w:sz w:val="32"/>
          <w:szCs w:val="32"/>
          <w:lang w:val="en-US" w:eastAsia="zh-CN"/>
        </w:rPr>
        <w:t xml:space="preserve">   </w:t>
      </w:r>
    </w:p>
    <w:sectPr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compressPunctuation"/>
  <w:compat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</w:compat>
  <w:rsids>
    <w:rsidRoot w:val="00000000"/>
    <w:rsid w:val="0652106E"/>
    <w:rsid w:val="0ADF4592"/>
    <w:rsid w:val="0B974E6D"/>
    <w:rsid w:val="0EE27D60"/>
    <w:rsid w:val="0F7A6F7F"/>
    <w:rsid w:val="0F841BAC"/>
    <w:rsid w:val="111B209C"/>
    <w:rsid w:val="159D7523"/>
    <w:rsid w:val="165A3666"/>
    <w:rsid w:val="180A2E6A"/>
    <w:rsid w:val="189F1391"/>
    <w:rsid w:val="18E5610C"/>
    <w:rsid w:val="1A253F8B"/>
    <w:rsid w:val="1B617245"/>
    <w:rsid w:val="1C654B13"/>
    <w:rsid w:val="1D0916EB"/>
    <w:rsid w:val="1E4C1AE7"/>
    <w:rsid w:val="1E65704C"/>
    <w:rsid w:val="281C077C"/>
    <w:rsid w:val="298A3E0B"/>
    <w:rsid w:val="30C776F3"/>
    <w:rsid w:val="31671BD7"/>
    <w:rsid w:val="376E2676"/>
    <w:rsid w:val="396106E4"/>
    <w:rsid w:val="3AA64C8C"/>
    <w:rsid w:val="3BA33014"/>
    <w:rsid w:val="3DED69EA"/>
    <w:rsid w:val="3F2F4DE1"/>
    <w:rsid w:val="4004001B"/>
    <w:rsid w:val="40A04871"/>
    <w:rsid w:val="43DD305D"/>
    <w:rsid w:val="44867251"/>
    <w:rsid w:val="44FA7C3F"/>
    <w:rsid w:val="4561381A"/>
    <w:rsid w:val="46FF32EA"/>
    <w:rsid w:val="47775577"/>
    <w:rsid w:val="4B62072F"/>
    <w:rsid w:val="4C6F4A6E"/>
    <w:rsid w:val="4CC74C49"/>
    <w:rsid w:val="52DB2E5E"/>
    <w:rsid w:val="5BCA5B39"/>
    <w:rsid w:val="60AE4225"/>
    <w:rsid w:val="685E3EBD"/>
    <w:rsid w:val="6A242EE4"/>
    <w:rsid w:val="6B9D2F4E"/>
    <w:rsid w:val="6DE25C34"/>
    <w:rsid w:val="6FD9207B"/>
    <w:rsid w:val="730B69EF"/>
    <w:rsid w:val="7487479C"/>
    <w:rsid w:val="7C9B7036"/>
    <w:rsid w:val="7F032C71"/>
  </w:rsids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iPriority="8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2" w:name="Default Paragraph Font"/>
    <w:lsdException w:uiPriority="153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152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Calibri" w:hAnsi="Calibri" w:eastAsia="宋体" w:cs="Times New Roman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Times New Roman" w:hAnsi="Times New Roman" w:eastAsia="Times New Roman" w:cs="Times New Roman"/>
      <w:w w:val="100"/>
      <w:sz w:val="28"/>
      <w:szCs w:val="28"/>
      <w:shd w:val="clear"/>
    </w:rPr>
  </w:style>
  <w:style w:type="paragraph" w:styleId="3">
    <w:name w:val="heading 2"/>
    <w:basedOn w:val="1"/>
    <w:next w:val="1"/>
    <w:unhideWhenUsed/>
    <w:qFormat/>
    <w:uiPriority w:val="8"/>
    <w:pPr>
      <w:widowControl/>
      <w:wordWrap/>
      <w:autoSpaceDE/>
      <w:autoSpaceDN/>
    </w:pPr>
    <w:rPr>
      <w:rFonts w:ascii="宋体" w:hAnsi="宋体" w:eastAsia="宋体"/>
      <w:b/>
      <w:w w:val="100"/>
      <w:sz w:val="36"/>
      <w:szCs w:val="36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Times New Roman" w:hAnsi="Times New Roman" w:eastAsia="Times New Roman" w:cs="Times New Roman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Times New Roman" w:hAnsi="Times New Roman" w:eastAsia="Times New Roman" w:cs="Times New Roman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Times New Roman" w:hAnsi="Times New Roman" w:eastAsia="Times New Roman" w:cs="Times New Roman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Times New Roman" w:hAnsi="Times New Roman" w:eastAsia="Times New Roman" w:cs="Times New Roman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Times New Roman" w:hAnsi="Times New Roman" w:eastAsia="Times New Roman" w:cs="Times New Roman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Times New Roman" w:hAnsi="Times New Roman" w:eastAsia="Times New Roman" w:cs="Times New Roman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Times New Roman" w:hAnsi="Times New Roman" w:eastAsia="Times New Roman" w:cs="Times New Roman"/>
      <w:w w:val="100"/>
      <w:sz w:val="21"/>
      <w:szCs w:val="21"/>
      <w:shd w:val="clear"/>
    </w:rPr>
  </w:style>
  <w:style w:type="character" w:default="1" w:styleId="25">
    <w:name w:val="Default Paragraph Font"/>
    <w:semiHidden/>
    <w:qFormat/>
    <w:uiPriority w:val="2"/>
  </w:style>
  <w:style w:type="table" w:default="1" w:styleId="28">
    <w:name w:val="Normal Table"/>
    <w:qFormat/>
    <w:uiPriority w:val="37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Times New Roman" w:hAnsi="Times New Roman" w:eastAsia="Times New Roman" w:cs="Times New Roman"/>
      <w:w w:val="100"/>
      <w:sz w:val="21"/>
      <w:szCs w:val="21"/>
      <w:shd w:val="clear"/>
    </w:rPr>
  </w:style>
  <w:style w:type="paragraph" w:styleId="12">
    <w:name w:val="Body Text"/>
    <w:basedOn w:val="1"/>
    <w:unhideWhenUsed/>
    <w:uiPriority w:val="153"/>
    <w:pPr>
      <w:widowControl/>
      <w:wordWrap/>
      <w:autoSpaceDE/>
      <w:autoSpaceDN/>
      <w:ind w:firstLine="0"/>
    </w:pPr>
  </w:style>
  <w:style w:type="paragraph" w:styleId="13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Times New Roman" w:hAnsi="Times New Roman" w:eastAsia="Times New Roman" w:cs="Times New Roman"/>
      <w:w w:val="100"/>
      <w:sz w:val="21"/>
      <w:szCs w:val="21"/>
      <w:shd w:val="clear"/>
    </w:rPr>
  </w:style>
  <w:style w:type="paragraph" w:styleId="14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Times New Roman" w:hAnsi="Times New Roman" w:eastAsia="Times New Roman" w:cs="Times New Roman"/>
      <w:w w:val="100"/>
      <w:sz w:val="21"/>
      <w:szCs w:val="21"/>
      <w:shd w:val="clear"/>
    </w:rPr>
  </w:style>
  <w:style w:type="paragraph" w:styleId="15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Times New Roman" w:hAnsi="Times New Roman" w:eastAsia="Times New Roman" w:cs="Times New Roman"/>
      <w:w w:val="100"/>
      <w:sz w:val="21"/>
      <w:szCs w:val="21"/>
      <w:shd w:val="clear"/>
    </w:rPr>
  </w:style>
  <w:style w:type="paragraph" w:styleId="16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Times New Roman" w:hAnsi="Times New Roman" w:eastAsia="Times New Roman" w:cs="Times New Roman"/>
      <w:w w:val="100"/>
      <w:sz w:val="21"/>
      <w:szCs w:val="21"/>
      <w:shd w:val="clear"/>
    </w:rPr>
  </w:style>
  <w:style w:type="paragraph" w:styleId="17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Times New Roman" w:hAnsi="Times New Roman" w:eastAsia="Times New Roman" w:cs="Times New Roman"/>
      <w:w w:val="100"/>
      <w:sz w:val="21"/>
      <w:szCs w:val="21"/>
      <w:shd w:val="clear"/>
    </w:rPr>
  </w:style>
  <w:style w:type="paragraph" w:styleId="18">
    <w:name w:val="Subtitle"/>
    <w:qFormat/>
    <w:uiPriority w:val="16"/>
    <w:pPr>
      <w:widowControl/>
      <w:wordWrap/>
      <w:autoSpaceDE/>
      <w:autoSpaceDN/>
      <w:jc w:val="center"/>
    </w:pPr>
    <w:rPr>
      <w:rFonts w:ascii="Times New Roman" w:hAnsi="Times New Roman" w:eastAsia="Times New Roman" w:cs="Times New Roman"/>
      <w:w w:val="100"/>
      <w:sz w:val="24"/>
      <w:szCs w:val="24"/>
      <w:shd w:val="clear"/>
    </w:rPr>
  </w:style>
  <w:style w:type="paragraph" w:styleId="19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Times New Roman" w:hAnsi="Times New Roman" w:eastAsia="Times New Roman" w:cs="Times New Roman"/>
      <w:w w:val="100"/>
      <w:sz w:val="21"/>
      <w:szCs w:val="21"/>
      <w:shd w:val="clear"/>
    </w:rPr>
  </w:style>
  <w:style w:type="paragraph" w:styleId="20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Times New Roman" w:hAnsi="Times New Roman" w:eastAsia="Times New Roman" w:cs="Times New Roman"/>
      <w:w w:val="100"/>
      <w:sz w:val="21"/>
      <w:szCs w:val="21"/>
      <w:shd w:val="clear"/>
    </w:rPr>
  </w:style>
  <w:style w:type="paragraph" w:styleId="21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Times New Roman" w:hAnsi="Times New Roman" w:eastAsia="Times New Roman" w:cs="Times New Roman"/>
      <w:w w:val="100"/>
      <w:sz w:val="21"/>
      <w:szCs w:val="21"/>
      <w:shd w:val="clear"/>
    </w:rPr>
  </w:style>
  <w:style w:type="paragraph" w:styleId="2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23">
    <w:name w:val="Normal (Web)"/>
    <w:basedOn w:val="1"/>
    <w:qFormat/>
    <w:uiPriority w:val="152"/>
    <w:pPr>
      <w:widowControl/>
      <w:wordWrap/>
      <w:autoSpaceDE/>
      <w:autoSpaceDN/>
      <w:ind w:firstLine="0"/>
    </w:pPr>
    <w:rPr>
      <w:rFonts w:ascii="宋体" w:hAnsi="宋体" w:eastAsia="宋体"/>
      <w:w w:val="100"/>
      <w:sz w:val="24"/>
      <w:szCs w:val="24"/>
      <w:shd w:val="clear"/>
    </w:rPr>
  </w:style>
  <w:style w:type="paragraph" w:styleId="24">
    <w:name w:val="Title"/>
    <w:qFormat/>
    <w:uiPriority w:val="6"/>
    <w:pPr>
      <w:widowControl/>
      <w:wordWrap/>
      <w:autoSpaceDE/>
      <w:autoSpaceDN/>
      <w:jc w:val="center"/>
    </w:pPr>
    <w:rPr>
      <w:rFonts w:ascii="Times New Roman" w:hAnsi="Times New Roman" w:eastAsia="Times New Roman" w:cs="Times New Roman"/>
      <w:b/>
      <w:w w:val="100"/>
      <w:sz w:val="32"/>
      <w:szCs w:val="32"/>
      <w:shd w:val="clear"/>
    </w:rPr>
  </w:style>
  <w:style w:type="character" w:styleId="26">
    <w:name w:val="Strong"/>
    <w:qFormat/>
    <w:uiPriority w:val="20"/>
    <w:rPr>
      <w:b/>
      <w:w w:val="100"/>
      <w:sz w:val="21"/>
      <w:szCs w:val="21"/>
      <w:shd w:val="clear"/>
    </w:rPr>
  </w:style>
  <w:style w:type="character" w:styleId="27">
    <w:name w:val="Emphasis"/>
    <w:qFormat/>
    <w:uiPriority w:val="18"/>
    <w:rPr>
      <w:i/>
      <w:w w:val="100"/>
      <w:sz w:val="21"/>
      <w:szCs w:val="21"/>
      <w:shd w:val="clear"/>
    </w:rPr>
  </w:style>
  <w:style w:type="paragraph" w:customStyle="1" w:styleId="29">
    <w:name w:val="No Spacing"/>
    <w:qFormat/>
    <w:uiPriority w:val="5"/>
    <w:pPr>
      <w:widowControl/>
      <w:wordWrap/>
      <w:autoSpaceDE/>
      <w:autoSpaceDN/>
      <w:jc w:val="both"/>
    </w:pPr>
    <w:rPr>
      <w:rFonts w:ascii="Times New Roman" w:hAnsi="Times New Roman" w:eastAsia="Times New Roman" w:cs="Times New Roman"/>
      <w:w w:val="100"/>
      <w:sz w:val="21"/>
      <w:szCs w:val="21"/>
      <w:shd w:val="clear"/>
    </w:rPr>
  </w:style>
  <w:style w:type="character" w:customStyle="1" w:styleId="30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1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customStyle="1" w:styleId="32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Times New Roman" w:hAnsi="Times New Roman" w:eastAsia="Times New Roman" w:cs="Times New Roman"/>
      <w:i/>
      <w:color w:val="404040"/>
      <w:w w:val="100"/>
      <w:sz w:val="21"/>
      <w:szCs w:val="21"/>
      <w:shd w:val="clear"/>
    </w:rPr>
  </w:style>
  <w:style w:type="paragraph" w:customStyle="1" w:styleId="33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Times New Roman" w:hAnsi="Times New Roman" w:eastAsia="Times New Roman" w:cs="Times New Roman"/>
      <w:i/>
      <w:color w:val="5B9BD5"/>
      <w:w w:val="100"/>
      <w:sz w:val="21"/>
      <w:szCs w:val="21"/>
      <w:shd w:val="clear"/>
    </w:rPr>
  </w:style>
  <w:style w:type="character" w:customStyle="1" w:styleId="34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5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6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customStyle="1" w:styleId="37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="Times New Roman" w:hAnsi="Times New Roman" w:eastAsia="Times New Roman" w:cs="Times New Roman"/>
      <w:w w:val="100"/>
      <w:sz w:val="21"/>
      <w:szCs w:val="21"/>
      <w:shd w:val="clear"/>
    </w:rPr>
  </w:style>
  <w:style w:type="paragraph" w:customStyle="1" w:styleId="38">
    <w:name w:val="TOC Heading"/>
    <w:unhideWhenUsed/>
    <w:qFormat/>
    <w:uiPriority w:val="27"/>
    <w:pPr>
      <w:widowControl/>
      <w:wordWrap/>
      <w:autoSpaceDE/>
      <w:autoSpaceDN/>
    </w:pPr>
    <w:rPr>
      <w:rFonts w:ascii="Times New Roman" w:hAnsi="Times New Roman" w:eastAsia="Times New Roman" w:cs="Times New Roman"/>
      <w:color w:val="2E74B5"/>
      <w:w w:val="100"/>
      <w:sz w:val="32"/>
      <w:szCs w:val="32"/>
      <w:shd w:val="clear"/>
    </w:rPr>
  </w:style>
  <w:style w:type="character" w:customStyle="1" w:styleId="39">
    <w:name w:val="font11"/>
    <w:basedOn w:val="2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0">
    <w:name w:val="font21"/>
    <w:basedOn w:val="25"/>
    <w:uiPriority w:val="0"/>
    <w:rPr>
      <w:rFonts w:hint="eastAsia" w:ascii="楷体" w:hAnsi="楷体" w:eastAsia="楷体" w:cs="楷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2022-01-13T03:11:00Z</dcterms:created>
  <dc:creator>1004</dc:creator>
  <cp:lastModifiedBy>冯杨</cp:lastModifiedBy>
  <dcterms:modified xsi:type="dcterms:W3CDTF">2022-02-08T08:10:41Z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2052-10.1.0.6026</vt:lpwstr>
  </property>
  <property fmtid="{D5CDD505-2E9C-101B-9397-08002B2CF9AE}" pid="3" name="ICV">
    <vt:lpwstr>5E137035B66E4BD28DA17B41A24F5201</vt:lpwstr>
  </property>
</Properties>
</file>