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EB" w:rsidRDefault="00266D53" w:rsidP="00D11BEB">
      <w:pPr>
        <w:spacing w:line="560" w:lineRule="exact"/>
        <w:jc w:val="center"/>
        <w:rPr>
          <w:rFonts w:ascii="方正小标宋简体" w:eastAsia="方正小标宋简体" w:hAnsi="宋体" w:cs="宋体"/>
          <w:bCs/>
          <w:sz w:val="44"/>
          <w:szCs w:val="44"/>
        </w:rPr>
      </w:pPr>
      <w:r w:rsidRPr="00685ED3">
        <w:rPr>
          <w:rFonts w:ascii="方正小标宋简体" w:eastAsia="方正小标宋简体" w:hAnsi="宋体" w:cs="宋体" w:hint="eastAsia"/>
          <w:bCs/>
          <w:sz w:val="44"/>
          <w:szCs w:val="44"/>
        </w:rPr>
        <w:t>松北区</w:t>
      </w:r>
      <w:r w:rsidR="00D11BEB">
        <w:rPr>
          <w:rFonts w:ascii="方正小标宋简体" w:eastAsia="方正小标宋简体" w:hAnsi="宋体" w:cs="宋体" w:hint="eastAsia"/>
          <w:bCs/>
          <w:sz w:val="44"/>
          <w:szCs w:val="44"/>
        </w:rPr>
        <w:t>政府办</w:t>
      </w:r>
      <w:r w:rsidRPr="00685ED3">
        <w:rPr>
          <w:rFonts w:ascii="方正小标宋简体" w:eastAsia="方正小标宋简体" w:hAnsi="宋体" w:cs="宋体" w:hint="eastAsia"/>
          <w:bCs/>
          <w:sz w:val="44"/>
          <w:szCs w:val="44"/>
        </w:rPr>
        <w:t>2020年政府</w:t>
      </w:r>
    </w:p>
    <w:p w:rsidR="00266D53" w:rsidRPr="00D11BEB" w:rsidRDefault="00266D53" w:rsidP="00D11BEB">
      <w:pPr>
        <w:spacing w:line="560" w:lineRule="exact"/>
        <w:jc w:val="center"/>
        <w:rPr>
          <w:rFonts w:ascii="方正小标宋简体" w:eastAsia="方正小标宋简体" w:cs="Times New Roman"/>
          <w:bCs/>
          <w:sz w:val="44"/>
          <w:szCs w:val="44"/>
        </w:rPr>
      </w:pPr>
      <w:r w:rsidRPr="00685ED3">
        <w:rPr>
          <w:rFonts w:ascii="方正小标宋简体" w:eastAsia="方正小标宋简体" w:hAnsi="宋体" w:cs="宋体" w:hint="eastAsia"/>
          <w:bCs/>
          <w:sz w:val="44"/>
          <w:szCs w:val="44"/>
        </w:rPr>
        <w:t>信息公开工作年度报告</w:t>
      </w:r>
    </w:p>
    <w:p w:rsidR="00266D53" w:rsidRDefault="00266D53" w:rsidP="00685ED3">
      <w:pPr>
        <w:spacing w:line="560" w:lineRule="exact"/>
        <w:rPr>
          <w:rFonts w:ascii="仿宋" w:eastAsia="仿宋" w:hAnsi="仿宋" w:cs="Times New Roman"/>
          <w:sz w:val="32"/>
          <w:szCs w:val="32"/>
        </w:rPr>
      </w:pPr>
    </w:p>
    <w:p w:rsidR="00266D53" w:rsidRPr="00295AAA" w:rsidRDefault="00266D53" w:rsidP="00685ED3">
      <w:pPr>
        <w:spacing w:line="560" w:lineRule="exact"/>
        <w:ind w:firstLineChars="200" w:firstLine="640"/>
        <w:rPr>
          <w:rFonts w:ascii="仿宋_GB2312" w:eastAsia="仿宋_GB2312" w:hAnsi="仿宋" w:cs="Times New Roman"/>
          <w:sz w:val="32"/>
          <w:szCs w:val="32"/>
        </w:rPr>
      </w:pPr>
      <w:bookmarkStart w:id="0" w:name="_GoBack"/>
      <w:r w:rsidRPr="00295AAA">
        <w:rPr>
          <w:rFonts w:ascii="仿宋_GB2312" w:eastAsia="仿宋_GB2312" w:hAnsi="仿宋" w:cs="仿宋_GB2312"/>
          <w:sz w:val="32"/>
          <w:szCs w:val="32"/>
        </w:rPr>
        <w:t>2020</w:t>
      </w:r>
      <w:r w:rsidRPr="00295AAA">
        <w:rPr>
          <w:rFonts w:ascii="仿宋_GB2312" w:eastAsia="仿宋_GB2312" w:hAnsi="仿宋" w:cs="仿宋_GB2312" w:hint="eastAsia"/>
          <w:sz w:val="32"/>
          <w:szCs w:val="32"/>
        </w:rPr>
        <w:t>年，哈尔滨市松北区</w:t>
      </w:r>
      <w:r w:rsidR="00D11BEB">
        <w:rPr>
          <w:rFonts w:ascii="仿宋_GB2312" w:eastAsia="仿宋_GB2312" w:hAnsi="仿宋" w:cs="仿宋_GB2312" w:hint="eastAsia"/>
          <w:sz w:val="32"/>
          <w:szCs w:val="32"/>
        </w:rPr>
        <w:t>政府办</w:t>
      </w:r>
      <w:r w:rsidRPr="00295AAA">
        <w:rPr>
          <w:rFonts w:ascii="仿宋_GB2312" w:eastAsia="仿宋_GB2312" w:hAnsi="仿宋" w:cs="仿宋_GB2312" w:hint="eastAsia"/>
          <w:sz w:val="32"/>
          <w:szCs w:val="32"/>
        </w:rPr>
        <w:t>严格执行</w:t>
      </w:r>
      <w:r w:rsidRPr="00295AAA">
        <w:rPr>
          <w:rFonts w:ascii="仿宋_GB2312" w:eastAsia="仿宋_GB2312" w:hAnsi="微软雅黑" w:cs="仿宋_GB2312" w:hint="eastAsia"/>
          <w:color w:val="3D3D3D"/>
          <w:kern w:val="0"/>
          <w:sz w:val="32"/>
          <w:szCs w:val="32"/>
        </w:rPr>
        <w:t>新修订的《中华人民共和国政府信息公开条例》（中华人民共和国国务院令第</w:t>
      </w:r>
      <w:r w:rsidRPr="00295AAA">
        <w:rPr>
          <w:rFonts w:ascii="仿宋_GB2312" w:eastAsia="仿宋_GB2312" w:hAnsi="微软雅黑" w:cs="仿宋_GB2312"/>
          <w:color w:val="3D3D3D"/>
          <w:kern w:val="0"/>
          <w:sz w:val="32"/>
          <w:szCs w:val="32"/>
        </w:rPr>
        <w:t>711</w:t>
      </w:r>
      <w:r w:rsidRPr="00295AAA">
        <w:rPr>
          <w:rFonts w:ascii="仿宋_GB2312" w:eastAsia="仿宋_GB2312" w:hAnsi="微软雅黑" w:cs="仿宋_GB2312" w:hint="eastAsia"/>
          <w:color w:val="3D3D3D"/>
          <w:kern w:val="0"/>
          <w:sz w:val="32"/>
          <w:szCs w:val="32"/>
        </w:rPr>
        <w:t>号，以下简称新《条例》）的规定和《国务院办公厅政府信息与政务公开办公室关于政府信息公开工作年度报告有关事项的通知》（国办公开办函〔</w:t>
      </w:r>
      <w:r w:rsidRPr="00295AAA">
        <w:rPr>
          <w:rFonts w:ascii="仿宋_GB2312" w:eastAsia="仿宋_GB2312" w:hAnsi="微软雅黑" w:cs="仿宋_GB2312"/>
          <w:color w:val="3D3D3D"/>
          <w:kern w:val="0"/>
          <w:sz w:val="32"/>
          <w:szCs w:val="32"/>
        </w:rPr>
        <w:t>2019</w:t>
      </w:r>
      <w:r w:rsidRPr="00295AAA">
        <w:rPr>
          <w:rFonts w:ascii="仿宋_GB2312" w:eastAsia="仿宋_GB2312" w:hAnsi="微软雅黑" w:cs="仿宋_GB2312" w:hint="eastAsia"/>
          <w:color w:val="3D3D3D"/>
          <w:kern w:val="0"/>
          <w:sz w:val="32"/>
          <w:szCs w:val="32"/>
        </w:rPr>
        <w:t>〕</w:t>
      </w:r>
      <w:r w:rsidRPr="00295AAA">
        <w:rPr>
          <w:rFonts w:ascii="仿宋_GB2312" w:eastAsia="仿宋_GB2312" w:hAnsi="微软雅黑" w:cs="仿宋_GB2312"/>
          <w:color w:val="3D3D3D"/>
          <w:kern w:val="0"/>
          <w:sz w:val="32"/>
          <w:szCs w:val="32"/>
        </w:rPr>
        <w:t>60</w:t>
      </w:r>
      <w:r w:rsidRPr="00295AAA">
        <w:rPr>
          <w:rFonts w:ascii="仿宋_GB2312" w:eastAsia="仿宋_GB2312" w:hAnsi="微软雅黑" w:cs="仿宋_GB2312" w:hint="eastAsia"/>
          <w:color w:val="3D3D3D"/>
          <w:kern w:val="0"/>
          <w:sz w:val="32"/>
          <w:szCs w:val="32"/>
        </w:rPr>
        <w:t>号，以下简称《通知》）的要求，在总结</w:t>
      </w:r>
      <w:r w:rsidRPr="00295AAA">
        <w:rPr>
          <w:rFonts w:ascii="仿宋_GB2312" w:eastAsia="仿宋_GB2312" w:hAnsi="微软雅黑" w:cs="仿宋_GB2312"/>
          <w:color w:val="3D3D3D"/>
          <w:kern w:val="0"/>
          <w:sz w:val="32"/>
          <w:szCs w:val="32"/>
        </w:rPr>
        <w:t>2020</w:t>
      </w:r>
      <w:r w:rsidRPr="00295AAA">
        <w:rPr>
          <w:rFonts w:ascii="仿宋_GB2312" w:eastAsia="仿宋_GB2312" w:hAnsi="微软雅黑" w:cs="仿宋_GB2312" w:hint="eastAsia"/>
          <w:color w:val="3D3D3D"/>
          <w:kern w:val="0"/>
          <w:sz w:val="32"/>
          <w:szCs w:val="32"/>
        </w:rPr>
        <w:t>年政府信息公开工作的基础上，编制了此报告。本年</w:t>
      </w:r>
      <w:r w:rsidRPr="00295AAA">
        <w:rPr>
          <w:rFonts w:ascii="仿宋_GB2312" w:eastAsia="仿宋_GB2312" w:hAnsi="仿宋" w:cs="仿宋_GB2312" w:hint="eastAsia"/>
          <w:sz w:val="32"/>
          <w:szCs w:val="32"/>
        </w:rPr>
        <w:t>度报告</w:t>
      </w:r>
      <w:r w:rsidRPr="00295AAA">
        <w:rPr>
          <w:rFonts w:ascii="仿宋_GB2312" w:eastAsia="仿宋_GB2312" w:hAnsi="仿宋" w:cs="仿宋_GB2312" w:hint="eastAsia"/>
          <w:color w:val="333333"/>
          <w:sz w:val="32"/>
          <w:szCs w:val="32"/>
          <w:shd w:val="clear" w:color="auto" w:fill="FFFFFF"/>
        </w:rPr>
        <w:t>由总体情况、依申请公开政府信息情况、行政复议和行政诉讼情况、政府信息公开收费及减免情况、政府信息公开工作存在的问题</w:t>
      </w:r>
      <w:r w:rsidRPr="00295AAA">
        <w:rPr>
          <w:rFonts w:ascii="仿宋_GB2312" w:eastAsia="仿宋_GB2312" w:hAnsi="仿宋" w:cs="仿宋_GB2312" w:hint="eastAsia"/>
          <w:sz w:val="32"/>
          <w:szCs w:val="32"/>
        </w:rPr>
        <w:t>及改进情况组成。</w:t>
      </w:r>
      <w:r w:rsidRPr="00295AAA">
        <w:rPr>
          <w:rFonts w:ascii="仿宋_GB2312" w:eastAsia="仿宋_GB2312" w:hAnsi="微软雅黑" w:cs="仿宋_GB2312" w:hint="eastAsia"/>
          <w:color w:val="3D3D3D"/>
          <w:kern w:val="0"/>
          <w:sz w:val="32"/>
          <w:szCs w:val="32"/>
        </w:rPr>
        <w:t>报告中所列数据统计期限自</w:t>
      </w:r>
      <w:r w:rsidRPr="00295AAA">
        <w:rPr>
          <w:rFonts w:ascii="仿宋_GB2312" w:eastAsia="仿宋_GB2312" w:hAnsi="微软雅黑" w:cs="仿宋_GB2312"/>
          <w:color w:val="3D3D3D"/>
          <w:kern w:val="0"/>
          <w:sz w:val="32"/>
          <w:szCs w:val="32"/>
        </w:rPr>
        <w:t>2020</w:t>
      </w:r>
      <w:r w:rsidRPr="00295AAA">
        <w:rPr>
          <w:rFonts w:ascii="仿宋_GB2312" w:eastAsia="仿宋_GB2312" w:hAnsi="微软雅黑" w:cs="仿宋_GB2312" w:hint="eastAsia"/>
          <w:color w:val="3D3D3D"/>
          <w:kern w:val="0"/>
          <w:sz w:val="32"/>
          <w:szCs w:val="32"/>
        </w:rPr>
        <w:t>年</w:t>
      </w:r>
      <w:r w:rsidRPr="00295AAA">
        <w:rPr>
          <w:rFonts w:ascii="仿宋_GB2312" w:eastAsia="仿宋_GB2312" w:hAnsi="微软雅黑" w:cs="仿宋_GB2312"/>
          <w:color w:val="3D3D3D"/>
          <w:kern w:val="0"/>
          <w:sz w:val="32"/>
          <w:szCs w:val="32"/>
        </w:rPr>
        <w:t>1</w:t>
      </w:r>
      <w:r w:rsidRPr="00295AAA">
        <w:rPr>
          <w:rFonts w:ascii="仿宋_GB2312" w:eastAsia="仿宋_GB2312" w:hAnsi="微软雅黑" w:cs="仿宋_GB2312" w:hint="eastAsia"/>
          <w:color w:val="3D3D3D"/>
          <w:kern w:val="0"/>
          <w:sz w:val="32"/>
          <w:szCs w:val="32"/>
        </w:rPr>
        <w:t>月</w:t>
      </w:r>
      <w:r w:rsidRPr="00295AAA">
        <w:rPr>
          <w:rFonts w:ascii="仿宋_GB2312" w:eastAsia="仿宋_GB2312" w:hAnsi="微软雅黑" w:cs="仿宋_GB2312"/>
          <w:color w:val="3D3D3D"/>
          <w:kern w:val="0"/>
          <w:sz w:val="32"/>
          <w:szCs w:val="32"/>
        </w:rPr>
        <w:t>1</w:t>
      </w:r>
      <w:r w:rsidRPr="00295AAA">
        <w:rPr>
          <w:rFonts w:ascii="仿宋_GB2312" w:eastAsia="仿宋_GB2312" w:hAnsi="微软雅黑" w:cs="仿宋_GB2312" w:hint="eastAsia"/>
          <w:color w:val="3D3D3D"/>
          <w:kern w:val="0"/>
          <w:sz w:val="32"/>
          <w:szCs w:val="32"/>
        </w:rPr>
        <w:t>日起至</w:t>
      </w:r>
      <w:r w:rsidRPr="00295AAA">
        <w:rPr>
          <w:rFonts w:ascii="仿宋_GB2312" w:eastAsia="仿宋_GB2312" w:hAnsi="微软雅黑" w:cs="仿宋_GB2312"/>
          <w:color w:val="3D3D3D"/>
          <w:kern w:val="0"/>
          <w:sz w:val="32"/>
          <w:szCs w:val="32"/>
        </w:rPr>
        <w:t>2020</w:t>
      </w:r>
      <w:r w:rsidRPr="00295AAA">
        <w:rPr>
          <w:rFonts w:ascii="仿宋_GB2312" w:eastAsia="仿宋_GB2312" w:hAnsi="微软雅黑" w:cs="仿宋_GB2312" w:hint="eastAsia"/>
          <w:color w:val="3D3D3D"/>
          <w:kern w:val="0"/>
          <w:sz w:val="32"/>
          <w:szCs w:val="32"/>
        </w:rPr>
        <w:t>年</w:t>
      </w:r>
      <w:r w:rsidRPr="00295AAA">
        <w:rPr>
          <w:rFonts w:ascii="仿宋_GB2312" w:eastAsia="仿宋_GB2312" w:hAnsi="微软雅黑" w:cs="仿宋_GB2312"/>
          <w:color w:val="3D3D3D"/>
          <w:kern w:val="0"/>
          <w:sz w:val="32"/>
          <w:szCs w:val="32"/>
        </w:rPr>
        <w:t>12</w:t>
      </w:r>
      <w:r w:rsidRPr="00295AAA">
        <w:rPr>
          <w:rFonts w:ascii="仿宋_GB2312" w:eastAsia="仿宋_GB2312" w:hAnsi="微软雅黑" w:cs="仿宋_GB2312" w:hint="eastAsia"/>
          <w:color w:val="3D3D3D"/>
          <w:kern w:val="0"/>
          <w:sz w:val="32"/>
          <w:szCs w:val="32"/>
        </w:rPr>
        <w:t>月</w:t>
      </w:r>
      <w:r w:rsidRPr="00295AAA">
        <w:rPr>
          <w:rFonts w:ascii="仿宋_GB2312" w:eastAsia="仿宋_GB2312" w:hAnsi="微软雅黑" w:cs="仿宋_GB2312"/>
          <w:color w:val="3D3D3D"/>
          <w:kern w:val="0"/>
          <w:sz w:val="32"/>
          <w:szCs w:val="32"/>
        </w:rPr>
        <w:t>31</w:t>
      </w:r>
      <w:r w:rsidRPr="00295AAA">
        <w:rPr>
          <w:rFonts w:ascii="仿宋_GB2312" w:eastAsia="仿宋_GB2312" w:hAnsi="微软雅黑" w:cs="仿宋_GB2312" w:hint="eastAsia"/>
          <w:color w:val="3D3D3D"/>
          <w:kern w:val="0"/>
          <w:sz w:val="32"/>
          <w:szCs w:val="32"/>
        </w:rPr>
        <w:t>日止。本年度报告的电子版，可以通过哈尔滨市松北区人民政府门户网站：政务公开－政府信息公开－政府信息公开年报－政府部门中查</w:t>
      </w:r>
      <w:r w:rsidRPr="00295AAA">
        <w:rPr>
          <w:rFonts w:ascii="仿宋_GB2312" w:eastAsia="仿宋_GB2312" w:hAnsi="微软雅黑" w:cs="仿宋_GB2312"/>
          <w:color w:val="3D3D3D"/>
          <w:kern w:val="0"/>
          <w:sz w:val="32"/>
          <w:szCs w:val="32"/>
        </w:rPr>
        <w:t>(http://sbqxxgk.harbin.gov.cn/col/col12446/index.html)</w:t>
      </w:r>
      <w:r w:rsidRPr="00295AAA">
        <w:rPr>
          <w:rFonts w:ascii="仿宋_GB2312" w:eastAsia="仿宋_GB2312" w:hAnsi="微软雅黑" w:cs="仿宋_GB2312" w:hint="eastAsia"/>
          <w:color w:val="3D3D3D"/>
          <w:kern w:val="0"/>
          <w:sz w:val="32"/>
          <w:szCs w:val="32"/>
        </w:rPr>
        <w:t>下载</w:t>
      </w:r>
      <w:r w:rsidRPr="00295AAA">
        <w:rPr>
          <w:rFonts w:ascii="仿宋_GB2312" w:eastAsia="仿宋_GB2312" w:hAnsi="微软雅黑" w:cs="仿宋_GB2312"/>
          <w:color w:val="3D3D3D"/>
          <w:kern w:val="0"/>
          <w:sz w:val="32"/>
          <w:szCs w:val="32"/>
        </w:rPr>
        <w:t>,</w:t>
      </w:r>
      <w:r w:rsidRPr="00295AAA">
        <w:rPr>
          <w:rFonts w:ascii="仿宋_GB2312" w:eastAsia="仿宋_GB2312" w:hAnsi="微软雅黑" w:cs="仿宋_GB2312" w:hint="eastAsia"/>
          <w:color w:val="3D3D3D"/>
          <w:kern w:val="0"/>
          <w:sz w:val="32"/>
          <w:szCs w:val="32"/>
        </w:rPr>
        <w:t>如对本报告有疑问，请联系哈尔滨市松北区</w:t>
      </w:r>
      <w:r w:rsidR="00D11BEB">
        <w:rPr>
          <w:rFonts w:ascii="仿宋_GB2312" w:eastAsia="仿宋_GB2312" w:hAnsi="微软雅黑" w:cs="仿宋_GB2312" w:hint="eastAsia"/>
          <w:color w:val="3D3D3D"/>
          <w:kern w:val="0"/>
          <w:sz w:val="32"/>
          <w:szCs w:val="32"/>
        </w:rPr>
        <w:t>政府办</w:t>
      </w:r>
      <w:r w:rsidRPr="00295AAA">
        <w:rPr>
          <w:rFonts w:ascii="仿宋_GB2312" w:eastAsia="仿宋_GB2312" w:hAnsi="微软雅黑" w:cs="仿宋_GB2312" w:hint="eastAsia"/>
          <w:color w:val="3D3D3D"/>
          <w:kern w:val="0"/>
          <w:sz w:val="32"/>
          <w:szCs w:val="32"/>
        </w:rPr>
        <w:t>，地址：创新一路</w:t>
      </w:r>
      <w:r w:rsidRPr="00295AAA">
        <w:rPr>
          <w:rFonts w:ascii="仿宋_GB2312" w:eastAsia="仿宋_GB2312" w:hAnsi="微软雅黑" w:cs="仿宋_GB2312"/>
          <w:color w:val="3D3D3D"/>
          <w:kern w:val="0"/>
          <w:sz w:val="32"/>
          <w:szCs w:val="32"/>
        </w:rPr>
        <w:t>625</w:t>
      </w:r>
      <w:r w:rsidRPr="00295AAA">
        <w:rPr>
          <w:rFonts w:ascii="仿宋_GB2312" w:eastAsia="仿宋_GB2312" w:hAnsi="微软雅黑" w:cs="仿宋_GB2312" w:hint="eastAsia"/>
          <w:color w:val="3D3D3D"/>
          <w:kern w:val="0"/>
          <w:sz w:val="32"/>
          <w:szCs w:val="32"/>
        </w:rPr>
        <w:t>号，邮编：</w:t>
      </w:r>
      <w:r w:rsidRPr="00295AAA">
        <w:rPr>
          <w:rFonts w:ascii="仿宋_GB2312" w:eastAsia="仿宋_GB2312" w:hAnsi="微软雅黑" w:cs="仿宋_GB2312"/>
          <w:color w:val="3D3D3D"/>
          <w:kern w:val="0"/>
          <w:sz w:val="32"/>
          <w:szCs w:val="32"/>
        </w:rPr>
        <w:t>150000</w:t>
      </w:r>
      <w:r w:rsidRPr="00295AAA">
        <w:rPr>
          <w:rFonts w:ascii="仿宋_GB2312" w:eastAsia="仿宋_GB2312" w:hAnsi="微软雅黑" w:cs="仿宋_GB2312" w:hint="eastAsia"/>
          <w:color w:val="3D3D3D"/>
          <w:kern w:val="0"/>
          <w:sz w:val="32"/>
          <w:szCs w:val="32"/>
        </w:rPr>
        <w:t>，电话：</w:t>
      </w:r>
      <w:r w:rsidRPr="00295AAA">
        <w:rPr>
          <w:rFonts w:ascii="仿宋_GB2312" w:eastAsia="仿宋_GB2312" w:hAnsi="微软雅黑" w:cs="仿宋_GB2312"/>
          <w:color w:val="3D3D3D"/>
          <w:kern w:val="0"/>
          <w:sz w:val="32"/>
          <w:szCs w:val="32"/>
        </w:rPr>
        <w:t>0451-8</w:t>
      </w:r>
      <w:r w:rsidR="00D11BEB">
        <w:rPr>
          <w:rFonts w:ascii="仿宋_GB2312" w:eastAsia="仿宋_GB2312" w:hAnsi="微软雅黑" w:cs="仿宋_GB2312"/>
          <w:color w:val="3D3D3D"/>
          <w:kern w:val="0"/>
          <w:sz w:val="32"/>
          <w:szCs w:val="32"/>
        </w:rPr>
        <w:t>4015515</w:t>
      </w:r>
      <w:r w:rsidRPr="00295AAA">
        <w:rPr>
          <w:rFonts w:ascii="仿宋_GB2312" w:eastAsia="仿宋_GB2312" w:hAnsi="微软雅黑" w:cs="仿宋_GB2312" w:hint="eastAsia"/>
          <w:color w:val="3D3D3D"/>
          <w:kern w:val="0"/>
          <w:sz w:val="32"/>
          <w:szCs w:val="32"/>
        </w:rPr>
        <w:t>。</w:t>
      </w:r>
    </w:p>
    <w:p w:rsidR="00266D53" w:rsidRPr="00295AAA" w:rsidRDefault="00266D53" w:rsidP="00685ED3">
      <w:pPr>
        <w:spacing w:line="560" w:lineRule="exact"/>
        <w:ind w:firstLineChars="200" w:firstLine="640"/>
        <w:rPr>
          <w:rFonts w:ascii="仿宋" w:eastAsia="仿宋" w:hAnsi="仿宋" w:cs="Times New Roman"/>
          <w:sz w:val="32"/>
          <w:szCs w:val="32"/>
        </w:rPr>
      </w:pPr>
      <w:r w:rsidRPr="00295AAA">
        <w:rPr>
          <w:rFonts w:ascii="黑体" w:eastAsia="黑体" w:hAnsi="黑体" w:cs="黑体" w:hint="eastAsia"/>
          <w:sz w:val="32"/>
          <w:szCs w:val="32"/>
        </w:rPr>
        <w:t>一、总体情况</w:t>
      </w:r>
    </w:p>
    <w:p w:rsidR="00266D53" w:rsidRPr="00295AAA" w:rsidRDefault="00266D53" w:rsidP="00685ED3">
      <w:pPr>
        <w:spacing w:line="560" w:lineRule="exact"/>
        <w:ind w:firstLineChars="200" w:firstLine="640"/>
        <w:rPr>
          <w:rFonts w:ascii="仿宋_GB2312" w:eastAsia="仿宋_GB2312" w:hAnsi="微软雅黑" w:cs="Times New Roman"/>
          <w:color w:val="3D3D3D"/>
          <w:kern w:val="0"/>
          <w:sz w:val="32"/>
          <w:szCs w:val="32"/>
        </w:rPr>
      </w:pPr>
      <w:r w:rsidRPr="00295AAA">
        <w:rPr>
          <w:rFonts w:ascii="仿宋_GB2312" w:eastAsia="仿宋_GB2312" w:hAnsi="微软雅黑" w:cs="仿宋_GB2312"/>
          <w:color w:val="3D3D3D"/>
          <w:kern w:val="0"/>
          <w:sz w:val="32"/>
          <w:szCs w:val="32"/>
        </w:rPr>
        <w:t>2020</w:t>
      </w:r>
      <w:r w:rsidRPr="00295AAA">
        <w:rPr>
          <w:rFonts w:ascii="仿宋_GB2312" w:eastAsia="仿宋_GB2312" w:hAnsi="微软雅黑" w:cs="仿宋_GB2312" w:hint="eastAsia"/>
          <w:color w:val="3D3D3D"/>
          <w:kern w:val="0"/>
          <w:sz w:val="32"/>
          <w:szCs w:val="32"/>
        </w:rPr>
        <w:t>年，区</w:t>
      </w:r>
      <w:r w:rsidR="00D11BEB">
        <w:rPr>
          <w:rFonts w:ascii="仿宋_GB2312" w:eastAsia="仿宋_GB2312" w:hAnsi="微软雅黑" w:cs="仿宋_GB2312" w:hint="eastAsia"/>
          <w:color w:val="3D3D3D"/>
          <w:kern w:val="0"/>
          <w:sz w:val="32"/>
          <w:szCs w:val="32"/>
        </w:rPr>
        <w:t>政府办</w:t>
      </w:r>
      <w:r w:rsidRPr="00295AAA">
        <w:rPr>
          <w:rFonts w:ascii="仿宋_GB2312" w:eastAsia="仿宋_GB2312" w:hAnsi="微软雅黑" w:cs="仿宋_GB2312" w:hint="eastAsia"/>
          <w:color w:val="3D3D3D"/>
          <w:kern w:val="0"/>
          <w:sz w:val="32"/>
          <w:szCs w:val="32"/>
        </w:rPr>
        <w:t>按照新《条例》和《通知》的规定和要求，认真贯彻落实国家和省市关于政府信息公开工作的安排部署，结合我</w:t>
      </w:r>
      <w:r w:rsidR="000050AF">
        <w:rPr>
          <w:rFonts w:ascii="仿宋_GB2312" w:eastAsia="仿宋_GB2312" w:hAnsi="微软雅黑" w:cs="仿宋_GB2312" w:hint="eastAsia"/>
          <w:color w:val="3D3D3D"/>
          <w:kern w:val="0"/>
          <w:sz w:val="32"/>
          <w:szCs w:val="32"/>
        </w:rPr>
        <w:t>办</w:t>
      </w:r>
      <w:r w:rsidRPr="00295AAA">
        <w:rPr>
          <w:rFonts w:ascii="仿宋_GB2312" w:eastAsia="仿宋_GB2312" w:hAnsi="微软雅黑" w:cs="仿宋_GB2312" w:hint="eastAsia"/>
          <w:color w:val="3D3D3D"/>
          <w:kern w:val="0"/>
          <w:sz w:val="32"/>
          <w:szCs w:val="32"/>
        </w:rPr>
        <w:t>工作职能，积极畅通公开渠道，细化工作措施，进一步规范政府信息公开内容，提高公开水平。</w:t>
      </w:r>
    </w:p>
    <w:p w:rsidR="00266D53" w:rsidRPr="00295AAA" w:rsidRDefault="00266D53" w:rsidP="00685ED3">
      <w:pPr>
        <w:spacing w:line="560" w:lineRule="exact"/>
        <w:ind w:firstLineChars="200" w:firstLine="640"/>
        <w:rPr>
          <w:rFonts w:ascii="黑体" w:eastAsia="黑体" w:hAnsi="黑体" w:cs="Times New Roman"/>
          <w:color w:val="333333"/>
          <w:kern w:val="0"/>
          <w:sz w:val="32"/>
          <w:szCs w:val="32"/>
        </w:rPr>
      </w:pPr>
      <w:r w:rsidRPr="00295AAA">
        <w:rPr>
          <w:rFonts w:ascii="黑体" w:eastAsia="黑体" w:hAnsi="黑体" w:cs="黑体" w:hint="eastAsia"/>
          <w:sz w:val="32"/>
          <w:szCs w:val="32"/>
        </w:rPr>
        <w:t>二、</w:t>
      </w:r>
      <w:r w:rsidRPr="00295AAA">
        <w:rPr>
          <w:rFonts w:ascii="黑体" w:eastAsia="黑体" w:hAnsi="黑体" w:cs="黑体" w:hint="eastAsia"/>
          <w:color w:val="333333"/>
          <w:kern w:val="0"/>
          <w:sz w:val="32"/>
          <w:szCs w:val="32"/>
        </w:rPr>
        <w:t>主动公开政府信息情况</w:t>
      </w:r>
    </w:p>
    <w:p w:rsidR="00266D53" w:rsidRPr="00512EBE" w:rsidRDefault="00266D53" w:rsidP="00685ED3">
      <w:pPr>
        <w:spacing w:line="560" w:lineRule="exact"/>
        <w:ind w:firstLineChars="200" w:firstLine="640"/>
        <w:rPr>
          <w:rFonts w:ascii="仿宋_GB2312" w:eastAsia="仿宋_GB2312" w:hAnsi="微软雅黑" w:cs="Times New Roman"/>
          <w:color w:val="3D3D3D"/>
          <w:kern w:val="0"/>
          <w:sz w:val="32"/>
          <w:szCs w:val="32"/>
        </w:rPr>
      </w:pPr>
      <w:r w:rsidRPr="00295AAA">
        <w:rPr>
          <w:rFonts w:ascii="仿宋_GB2312" w:eastAsia="仿宋_GB2312" w:hAnsi="微软雅黑" w:cs="仿宋_GB2312" w:hint="eastAsia"/>
          <w:color w:val="3D3D3D"/>
          <w:kern w:val="0"/>
          <w:sz w:val="32"/>
          <w:szCs w:val="32"/>
        </w:rPr>
        <w:lastRenderedPageBreak/>
        <w:t>在新《条例》第</w:t>
      </w:r>
      <w:r w:rsidRPr="00295AAA">
        <w:rPr>
          <w:rFonts w:ascii="仿宋_GB2312" w:eastAsia="仿宋_GB2312" w:hAnsi="微软雅黑" w:cs="仿宋_GB2312"/>
          <w:color w:val="3D3D3D"/>
          <w:kern w:val="0"/>
          <w:sz w:val="32"/>
          <w:szCs w:val="32"/>
        </w:rPr>
        <w:t>20</w:t>
      </w:r>
      <w:r w:rsidRPr="00295AAA">
        <w:rPr>
          <w:rFonts w:ascii="仿宋_GB2312" w:eastAsia="仿宋_GB2312" w:hAnsi="微软雅黑" w:cs="仿宋_GB2312" w:hint="eastAsia"/>
          <w:color w:val="3D3D3D"/>
          <w:kern w:val="0"/>
          <w:sz w:val="32"/>
          <w:szCs w:val="32"/>
        </w:rPr>
        <w:t>条规定的</w:t>
      </w:r>
      <w:r w:rsidRPr="00295AAA">
        <w:rPr>
          <w:rFonts w:ascii="仿宋_GB2312" w:eastAsia="仿宋_GB2312" w:hAnsi="微软雅黑" w:cs="仿宋_GB2312"/>
          <w:color w:val="3D3D3D"/>
          <w:kern w:val="0"/>
          <w:sz w:val="32"/>
          <w:szCs w:val="32"/>
        </w:rPr>
        <w:t>15</w:t>
      </w:r>
      <w:r w:rsidRPr="00295AAA">
        <w:rPr>
          <w:rFonts w:ascii="仿宋_GB2312" w:eastAsia="仿宋_GB2312" w:hAnsi="微软雅黑" w:cs="仿宋_GB2312" w:hint="eastAsia"/>
          <w:color w:val="3D3D3D"/>
          <w:kern w:val="0"/>
          <w:sz w:val="32"/>
          <w:szCs w:val="32"/>
        </w:rPr>
        <w:t>项主动公开信息中，第</w:t>
      </w:r>
      <w:r w:rsidRPr="00295AAA">
        <w:rPr>
          <w:rFonts w:ascii="仿宋_GB2312" w:eastAsia="仿宋_GB2312" w:hAnsi="微软雅黑" w:cs="仿宋_GB2312"/>
          <w:color w:val="3D3D3D"/>
          <w:kern w:val="0"/>
          <w:sz w:val="32"/>
          <w:szCs w:val="32"/>
        </w:rPr>
        <w:t>1</w:t>
      </w:r>
      <w:r w:rsidRPr="00295AAA">
        <w:rPr>
          <w:rFonts w:ascii="仿宋_GB2312" w:eastAsia="仿宋_GB2312" w:hAnsi="微软雅黑" w:cs="仿宋_GB2312" w:hint="eastAsia"/>
          <w:color w:val="3D3D3D"/>
          <w:kern w:val="0"/>
          <w:sz w:val="32"/>
          <w:szCs w:val="32"/>
        </w:rPr>
        <w:t>、</w:t>
      </w:r>
      <w:r w:rsidRPr="00295AAA">
        <w:rPr>
          <w:rFonts w:ascii="仿宋_GB2312" w:eastAsia="仿宋_GB2312" w:hAnsi="微软雅黑" w:cs="仿宋_GB2312"/>
          <w:color w:val="3D3D3D"/>
          <w:kern w:val="0"/>
          <w:sz w:val="32"/>
          <w:szCs w:val="32"/>
        </w:rPr>
        <w:t>5</w:t>
      </w:r>
      <w:r w:rsidRPr="00295AAA">
        <w:rPr>
          <w:rFonts w:ascii="仿宋_GB2312" w:eastAsia="仿宋_GB2312" w:hAnsi="微软雅黑" w:cs="仿宋_GB2312" w:hint="eastAsia"/>
          <w:color w:val="3D3D3D"/>
          <w:kern w:val="0"/>
          <w:sz w:val="32"/>
          <w:szCs w:val="32"/>
        </w:rPr>
        <w:t>、</w:t>
      </w:r>
      <w:r w:rsidRPr="00295AAA">
        <w:rPr>
          <w:rFonts w:ascii="仿宋_GB2312" w:eastAsia="仿宋_GB2312" w:hAnsi="微软雅黑" w:cs="仿宋_GB2312"/>
          <w:color w:val="3D3D3D"/>
          <w:kern w:val="0"/>
          <w:sz w:val="32"/>
          <w:szCs w:val="32"/>
        </w:rPr>
        <w:t>6</w:t>
      </w:r>
      <w:r w:rsidRPr="00295AAA">
        <w:rPr>
          <w:rFonts w:ascii="仿宋_GB2312" w:eastAsia="仿宋_GB2312" w:hAnsi="微软雅黑" w:cs="仿宋_GB2312" w:hint="eastAsia"/>
          <w:color w:val="3D3D3D"/>
          <w:kern w:val="0"/>
          <w:sz w:val="32"/>
          <w:szCs w:val="32"/>
        </w:rPr>
        <w:t>、</w:t>
      </w:r>
      <w:r w:rsidRPr="00295AAA">
        <w:rPr>
          <w:rFonts w:ascii="仿宋_GB2312" w:eastAsia="仿宋_GB2312" w:hAnsi="微软雅黑" w:cs="仿宋_GB2312"/>
          <w:color w:val="3D3D3D"/>
          <w:kern w:val="0"/>
          <w:sz w:val="32"/>
          <w:szCs w:val="32"/>
        </w:rPr>
        <w:t>8</w:t>
      </w:r>
      <w:r w:rsidRPr="00295AAA">
        <w:rPr>
          <w:rFonts w:ascii="仿宋_GB2312" w:eastAsia="仿宋_GB2312" w:hAnsi="微软雅黑" w:cs="仿宋_GB2312" w:hint="eastAsia"/>
          <w:color w:val="3D3D3D"/>
          <w:kern w:val="0"/>
          <w:sz w:val="32"/>
          <w:szCs w:val="32"/>
        </w:rPr>
        <w:t>、</w:t>
      </w:r>
      <w:r w:rsidRPr="00295AAA">
        <w:rPr>
          <w:rFonts w:ascii="仿宋_GB2312" w:eastAsia="仿宋_GB2312" w:hAnsi="微软雅黑" w:cs="仿宋_GB2312"/>
          <w:color w:val="3D3D3D"/>
          <w:kern w:val="0"/>
          <w:sz w:val="32"/>
          <w:szCs w:val="32"/>
        </w:rPr>
        <w:t>9</w:t>
      </w:r>
      <w:r w:rsidRPr="00295AAA">
        <w:rPr>
          <w:rFonts w:ascii="仿宋_GB2312" w:eastAsia="仿宋_GB2312" w:hAnsi="微软雅黑" w:cs="仿宋_GB2312" w:hint="eastAsia"/>
          <w:color w:val="3D3D3D"/>
          <w:kern w:val="0"/>
          <w:sz w:val="32"/>
          <w:szCs w:val="32"/>
        </w:rPr>
        <w:t>条内容的公开情况详见下表。</w:t>
      </w:r>
    </w:p>
    <w:tbl>
      <w:tblPr>
        <w:tblpPr w:leftFromText="180" w:rightFromText="180" w:vertAnchor="text" w:horzAnchor="page" w:tblpX="1475" w:tblpY="380"/>
        <w:tblOverlap w:val="never"/>
        <w:tblW w:w="9026" w:type="dxa"/>
        <w:tblLayout w:type="fixed"/>
        <w:tblCellMar>
          <w:left w:w="0" w:type="dxa"/>
          <w:right w:w="0" w:type="dxa"/>
        </w:tblCellMar>
        <w:tblLook w:val="00A0" w:firstRow="1" w:lastRow="0" w:firstColumn="1" w:lastColumn="0" w:noHBand="0" w:noVBand="0"/>
      </w:tblPr>
      <w:tblGrid>
        <w:gridCol w:w="2509"/>
        <w:gridCol w:w="1474"/>
        <w:gridCol w:w="2716"/>
        <w:gridCol w:w="2327"/>
      </w:tblGrid>
      <w:tr w:rsidR="00266D53" w:rsidTr="00BB2A5E">
        <w:trPr>
          <w:trHeight w:val="466"/>
        </w:trPr>
        <w:tc>
          <w:tcPr>
            <w:tcW w:w="9026" w:type="dxa"/>
            <w:gridSpan w:val="4"/>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第二十条第（一）项</w:t>
            </w:r>
          </w:p>
        </w:tc>
      </w:tr>
      <w:tr w:rsidR="00266D53" w:rsidTr="00BB2A5E">
        <w:trPr>
          <w:trHeight w:val="504"/>
        </w:trPr>
        <w:tc>
          <w:tcPr>
            <w:tcW w:w="2509"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信息内容</w:t>
            </w:r>
          </w:p>
        </w:tc>
        <w:tc>
          <w:tcPr>
            <w:tcW w:w="1474"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本年新制作数量</w:t>
            </w:r>
          </w:p>
        </w:tc>
        <w:tc>
          <w:tcPr>
            <w:tcW w:w="271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本年新公开数量</w:t>
            </w:r>
          </w:p>
        </w:tc>
        <w:tc>
          <w:tcPr>
            <w:tcW w:w="2327"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对外公开总数量</w:t>
            </w:r>
          </w:p>
        </w:tc>
      </w:tr>
      <w:tr w:rsidR="00266D53" w:rsidTr="00BB2A5E">
        <w:trPr>
          <w:trHeight w:val="358"/>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规章</w:t>
            </w:r>
          </w:p>
        </w:tc>
        <w:tc>
          <w:tcPr>
            <w:tcW w:w="1474"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color w:val="000000"/>
                <w:kern w:val="0"/>
                <w:sz w:val="20"/>
                <w:szCs w:val="20"/>
              </w:rPr>
              <w:t>0</w:t>
            </w:r>
          </w:p>
        </w:tc>
        <w:tc>
          <w:tcPr>
            <w:tcW w:w="271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r>
      <w:tr w:rsidR="00266D53" w:rsidTr="00BB2A5E">
        <w:trPr>
          <w:trHeight w:val="296"/>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规范性文件</w:t>
            </w:r>
          </w:p>
        </w:tc>
        <w:tc>
          <w:tcPr>
            <w:tcW w:w="1474"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color w:val="000000"/>
                <w:kern w:val="0"/>
                <w:sz w:val="20"/>
                <w:szCs w:val="20"/>
              </w:rPr>
              <w:t>0</w:t>
            </w:r>
          </w:p>
        </w:tc>
        <w:tc>
          <w:tcPr>
            <w:tcW w:w="271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r>
      <w:tr w:rsidR="00266D53" w:rsidTr="00BB2A5E">
        <w:trPr>
          <w:trHeight w:val="427"/>
        </w:trPr>
        <w:tc>
          <w:tcPr>
            <w:tcW w:w="9026" w:type="dxa"/>
            <w:gridSpan w:val="4"/>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第二十条第（五）项</w:t>
            </w:r>
          </w:p>
        </w:tc>
      </w:tr>
      <w:tr w:rsidR="00266D53" w:rsidTr="00BB2A5E">
        <w:trPr>
          <w:trHeight w:val="642"/>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信息内容</w:t>
            </w:r>
          </w:p>
        </w:tc>
        <w:tc>
          <w:tcPr>
            <w:tcW w:w="1474" w:type="dxa"/>
            <w:tcBorders>
              <w:top w:val="nil"/>
              <w:left w:val="nil"/>
              <w:bottom w:val="nil"/>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上一年项目数量</w:t>
            </w:r>
          </w:p>
        </w:tc>
        <w:tc>
          <w:tcPr>
            <w:tcW w:w="2716" w:type="dxa"/>
            <w:tcBorders>
              <w:top w:val="single" w:sz="8" w:space="0" w:color="000000"/>
              <w:left w:val="nil"/>
              <w:bottom w:val="nil"/>
              <w:right w:val="single" w:sz="8" w:space="0" w:color="000000"/>
            </w:tcBorders>
            <w:shd w:val="clear" w:color="auto" w:fill="FFFFFF"/>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本年增</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减</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处理决定数量</w:t>
            </w:r>
          </w:p>
        </w:tc>
      </w:tr>
      <w:tr w:rsidR="00266D53" w:rsidTr="00BB2A5E">
        <w:trPr>
          <w:trHeight w:val="414"/>
        </w:trPr>
        <w:tc>
          <w:tcPr>
            <w:tcW w:w="2509" w:type="dxa"/>
            <w:tcBorders>
              <w:top w:val="nil"/>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行政许可</w:t>
            </w:r>
          </w:p>
        </w:tc>
        <w:tc>
          <w:tcPr>
            <w:tcW w:w="1474" w:type="dxa"/>
            <w:tcBorders>
              <w:top w:val="single" w:sz="8"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3</w:t>
            </w:r>
          </w:p>
        </w:tc>
        <w:tc>
          <w:tcPr>
            <w:tcW w:w="2716"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仿宋"/>
                <w:color w:val="000000"/>
                <w:sz w:val="20"/>
                <w:szCs w:val="20"/>
              </w:rPr>
            </w:pPr>
            <w:r>
              <w:rPr>
                <w:rFonts w:ascii="仿宋" w:eastAsia="仿宋" w:hAnsi="仿宋" w:cs="仿宋"/>
                <w:color w:val="000000"/>
                <w:sz w:val="20"/>
                <w:szCs w:val="20"/>
              </w:rPr>
              <w:t>0</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仿宋"/>
                <w:color w:val="000000"/>
                <w:sz w:val="20"/>
                <w:szCs w:val="20"/>
              </w:rPr>
            </w:pPr>
            <w:r>
              <w:rPr>
                <w:rFonts w:ascii="仿宋" w:eastAsia="仿宋" w:hAnsi="仿宋" w:cs="仿宋"/>
                <w:color w:val="000000"/>
                <w:sz w:val="20"/>
                <w:szCs w:val="20"/>
              </w:rPr>
              <w:t>42</w:t>
            </w:r>
          </w:p>
        </w:tc>
      </w:tr>
      <w:tr w:rsidR="00266D53" w:rsidTr="00BB2A5E">
        <w:trPr>
          <w:trHeight w:val="381"/>
        </w:trPr>
        <w:tc>
          <w:tcPr>
            <w:tcW w:w="2509" w:type="dxa"/>
            <w:tcBorders>
              <w:top w:val="nil"/>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其他对外管理服务事项</w:t>
            </w:r>
          </w:p>
        </w:tc>
        <w:tc>
          <w:tcPr>
            <w:tcW w:w="1474" w:type="dxa"/>
            <w:tcBorders>
              <w:top w:val="single" w:sz="8"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716"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r>
      <w:tr w:rsidR="00266D53" w:rsidTr="00BB2A5E">
        <w:trPr>
          <w:trHeight w:val="259"/>
        </w:trPr>
        <w:tc>
          <w:tcPr>
            <w:tcW w:w="9026" w:type="dxa"/>
            <w:gridSpan w:val="4"/>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第二十条第（六）项</w:t>
            </w:r>
          </w:p>
        </w:tc>
      </w:tr>
      <w:tr w:rsidR="00266D53" w:rsidTr="00BB2A5E">
        <w:trPr>
          <w:trHeight w:val="344"/>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信息内容</w:t>
            </w:r>
          </w:p>
        </w:tc>
        <w:tc>
          <w:tcPr>
            <w:tcW w:w="1474"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上一年项目数量</w:t>
            </w:r>
          </w:p>
        </w:tc>
        <w:tc>
          <w:tcPr>
            <w:tcW w:w="271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本年增</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减</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处理决定数量</w:t>
            </w:r>
          </w:p>
        </w:tc>
      </w:tr>
      <w:tr w:rsidR="00266D53" w:rsidTr="00BB2A5E">
        <w:trPr>
          <w:trHeight w:val="344"/>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行政处罚</w:t>
            </w:r>
          </w:p>
        </w:tc>
        <w:tc>
          <w:tcPr>
            <w:tcW w:w="1474" w:type="dxa"/>
            <w:tcBorders>
              <w:top w:val="single" w:sz="8"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716"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r>
      <w:tr w:rsidR="00266D53" w:rsidTr="00BB2A5E">
        <w:trPr>
          <w:trHeight w:val="356"/>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行政强制</w:t>
            </w:r>
          </w:p>
        </w:tc>
        <w:tc>
          <w:tcPr>
            <w:tcW w:w="1474" w:type="dxa"/>
            <w:tcBorders>
              <w:top w:val="single" w:sz="8"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716"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2327" w:type="dxa"/>
            <w:tcBorders>
              <w:top w:val="nil"/>
              <w:left w:val="nil"/>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r>
      <w:tr w:rsidR="00266D53" w:rsidTr="00BB2A5E">
        <w:trPr>
          <w:trHeight w:val="272"/>
        </w:trPr>
        <w:tc>
          <w:tcPr>
            <w:tcW w:w="9026" w:type="dxa"/>
            <w:gridSpan w:val="4"/>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第二十条第（八）项</w:t>
            </w:r>
          </w:p>
        </w:tc>
      </w:tr>
      <w:tr w:rsidR="00266D53" w:rsidTr="00BB2A5E">
        <w:trPr>
          <w:trHeight w:val="386"/>
        </w:trPr>
        <w:tc>
          <w:tcPr>
            <w:tcW w:w="2509" w:type="dxa"/>
            <w:tcBorders>
              <w:top w:val="nil"/>
              <w:left w:val="single" w:sz="8" w:space="0" w:color="000000"/>
              <w:bottom w:val="single" w:sz="4" w:space="0" w:color="auto"/>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信息内容</w:t>
            </w:r>
          </w:p>
        </w:tc>
        <w:tc>
          <w:tcPr>
            <w:tcW w:w="1474" w:type="dxa"/>
            <w:tcBorders>
              <w:top w:val="single" w:sz="8" w:space="0" w:color="000000"/>
              <w:left w:val="single" w:sz="8" w:space="0" w:color="000000"/>
              <w:bottom w:val="single" w:sz="4" w:space="0" w:color="auto"/>
              <w:right w:val="nil"/>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上一年项目数量</w:t>
            </w:r>
          </w:p>
        </w:tc>
        <w:tc>
          <w:tcPr>
            <w:tcW w:w="5043" w:type="dxa"/>
            <w:gridSpan w:val="2"/>
            <w:tcBorders>
              <w:top w:val="single" w:sz="8" w:space="0" w:color="000000"/>
              <w:left w:val="single" w:sz="8" w:space="0" w:color="000000"/>
              <w:bottom w:val="single" w:sz="4" w:space="0" w:color="auto"/>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本年增</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减</w:t>
            </w:r>
          </w:p>
        </w:tc>
      </w:tr>
      <w:tr w:rsidR="00266D53" w:rsidTr="00BB2A5E">
        <w:trPr>
          <w:trHeight w:val="325"/>
        </w:trPr>
        <w:tc>
          <w:tcPr>
            <w:tcW w:w="2509" w:type="dxa"/>
            <w:tcBorders>
              <w:top w:val="single" w:sz="4" w:space="0" w:color="auto"/>
              <w:left w:val="single" w:sz="4" w:space="0" w:color="auto"/>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行政事业性收费</w:t>
            </w:r>
          </w:p>
        </w:tc>
        <w:tc>
          <w:tcPr>
            <w:tcW w:w="1474" w:type="dxa"/>
            <w:tcBorders>
              <w:top w:val="single" w:sz="4" w:space="0" w:color="auto"/>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5043" w:type="dxa"/>
            <w:gridSpan w:val="2"/>
            <w:tcBorders>
              <w:top w:val="single" w:sz="4" w:space="0" w:color="auto"/>
              <w:left w:val="single" w:sz="8" w:space="0" w:color="000000"/>
              <w:bottom w:val="single" w:sz="8" w:space="0" w:color="000000"/>
              <w:right w:val="single" w:sz="4" w:space="0" w:color="auto"/>
            </w:tcBorders>
            <w:shd w:val="clear" w:color="auto" w:fill="FFFFFF"/>
            <w:noWrap/>
            <w:tcMar>
              <w:top w:w="15" w:type="dxa"/>
              <w:left w:w="15" w:type="dxa"/>
              <w:right w:w="15" w:type="dxa"/>
            </w:tcMar>
            <w:vAlign w:val="center"/>
          </w:tcPr>
          <w:p w:rsidR="00266D53" w:rsidRDefault="00266D53"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r>
      <w:tr w:rsidR="00266D53" w:rsidTr="00BB2A5E">
        <w:trPr>
          <w:trHeight w:val="298"/>
        </w:trPr>
        <w:tc>
          <w:tcPr>
            <w:tcW w:w="9026" w:type="dxa"/>
            <w:gridSpan w:val="4"/>
            <w:tcBorders>
              <w:top w:val="single" w:sz="8" w:space="0" w:color="000000"/>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第二十条第（九）项</w:t>
            </w:r>
          </w:p>
        </w:tc>
      </w:tr>
      <w:tr w:rsidR="00266D53" w:rsidTr="00BB2A5E">
        <w:trPr>
          <w:trHeight w:val="343"/>
        </w:trPr>
        <w:tc>
          <w:tcPr>
            <w:tcW w:w="2509" w:type="dxa"/>
            <w:tcBorders>
              <w:top w:val="single" w:sz="4" w:space="0" w:color="auto"/>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信息内容</w:t>
            </w:r>
          </w:p>
        </w:tc>
        <w:tc>
          <w:tcPr>
            <w:tcW w:w="1474" w:type="dxa"/>
            <w:tcBorders>
              <w:top w:val="single" w:sz="4" w:space="0" w:color="auto"/>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采购项目数量</w:t>
            </w:r>
          </w:p>
        </w:tc>
        <w:tc>
          <w:tcPr>
            <w:tcW w:w="5043" w:type="dxa"/>
            <w:gridSpan w:val="2"/>
            <w:tcBorders>
              <w:top w:val="single" w:sz="4" w:space="0" w:color="auto"/>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center"/>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采购总金额</w:t>
            </w:r>
          </w:p>
        </w:tc>
      </w:tr>
      <w:tr w:rsidR="00266D53" w:rsidTr="00BB2A5E">
        <w:trPr>
          <w:trHeight w:val="374"/>
        </w:trPr>
        <w:tc>
          <w:tcPr>
            <w:tcW w:w="2509" w:type="dxa"/>
            <w:tcBorders>
              <w:top w:val="nil"/>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266D53" w:rsidP="00685ED3">
            <w:pPr>
              <w:widowControl/>
              <w:spacing w:line="560" w:lineRule="exact"/>
              <w:jc w:val="left"/>
              <w:textAlignment w:val="center"/>
              <w:rPr>
                <w:rFonts w:ascii="仿宋" w:eastAsia="仿宋" w:hAnsi="仿宋" w:cs="Times New Roman"/>
                <w:color w:val="000000"/>
                <w:sz w:val="20"/>
                <w:szCs w:val="20"/>
              </w:rPr>
            </w:pPr>
            <w:r>
              <w:rPr>
                <w:rFonts w:ascii="仿宋" w:eastAsia="仿宋" w:hAnsi="仿宋" w:cs="仿宋" w:hint="eastAsia"/>
                <w:color w:val="000000"/>
                <w:kern w:val="0"/>
                <w:sz w:val="20"/>
                <w:szCs w:val="20"/>
              </w:rPr>
              <w:t>政府集中采购</w:t>
            </w:r>
          </w:p>
        </w:tc>
        <w:tc>
          <w:tcPr>
            <w:tcW w:w="1474" w:type="dxa"/>
            <w:tcBorders>
              <w:top w:val="single" w:sz="8"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266D53" w:rsidRDefault="00D11BEB" w:rsidP="00685ED3">
            <w:pPr>
              <w:spacing w:line="560" w:lineRule="exact"/>
              <w:jc w:val="center"/>
              <w:rPr>
                <w:rFonts w:ascii="仿宋" w:eastAsia="仿宋" w:hAnsi="仿宋" w:cs="Times New Roman"/>
                <w:color w:val="000000"/>
                <w:sz w:val="20"/>
                <w:szCs w:val="20"/>
              </w:rPr>
            </w:pPr>
            <w:r>
              <w:rPr>
                <w:rFonts w:ascii="仿宋" w:eastAsia="仿宋" w:hAnsi="仿宋" w:cs="仿宋"/>
                <w:color w:val="000000"/>
                <w:sz w:val="20"/>
                <w:szCs w:val="20"/>
              </w:rPr>
              <w:t>0</w:t>
            </w:r>
          </w:p>
        </w:tc>
        <w:tc>
          <w:tcPr>
            <w:tcW w:w="5043" w:type="dxa"/>
            <w:gridSpan w:val="2"/>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266D53" w:rsidRDefault="00D11BEB" w:rsidP="00685ED3">
            <w:pPr>
              <w:spacing w:line="560" w:lineRule="exact"/>
              <w:jc w:val="center"/>
              <w:rPr>
                <w:rFonts w:ascii="仿宋" w:eastAsia="仿宋" w:hAnsi="仿宋" w:cs="Times New Roman"/>
                <w:color w:val="000000"/>
                <w:sz w:val="24"/>
                <w:szCs w:val="24"/>
              </w:rPr>
            </w:pPr>
            <w:r>
              <w:rPr>
                <w:rFonts w:ascii="仿宋" w:eastAsia="仿宋" w:hAnsi="仿宋" w:cs="仿宋"/>
                <w:color w:val="000000"/>
                <w:sz w:val="24"/>
                <w:szCs w:val="24"/>
              </w:rPr>
              <w:t>0</w:t>
            </w:r>
          </w:p>
        </w:tc>
      </w:tr>
    </w:tbl>
    <w:p w:rsidR="00266D53" w:rsidRPr="00A10D8D" w:rsidRDefault="00266D53" w:rsidP="00685ED3">
      <w:pPr>
        <w:spacing w:line="560" w:lineRule="exact"/>
        <w:ind w:leftChars="200" w:left="420" w:firstLineChars="100" w:firstLine="320"/>
        <w:rPr>
          <w:rFonts w:ascii="黑体" w:eastAsia="黑体" w:hAnsi="宋体" w:cs="Times New Roman"/>
          <w:color w:val="333333"/>
          <w:sz w:val="32"/>
          <w:szCs w:val="32"/>
          <w:shd w:val="clear" w:color="auto" w:fill="FFFFFF"/>
        </w:rPr>
      </w:pPr>
    </w:p>
    <w:p w:rsidR="00266D53" w:rsidRDefault="00266D53" w:rsidP="00685ED3">
      <w:pPr>
        <w:spacing w:line="560" w:lineRule="exact"/>
        <w:ind w:leftChars="200" w:left="420" w:firstLineChars="100" w:firstLine="320"/>
        <w:rPr>
          <w:rFonts w:ascii="黑体" w:eastAsia="黑体" w:hAnsi="宋体" w:cs="Times New Roman"/>
          <w:color w:val="333333"/>
          <w:sz w:val="32"/>
          <w:szCs w:val="32"/>
          <w:shd w:val="clear" w:color="auto" w:fill="FFFFFF"/>
        </w:rPr>
      </w:pPr>
      <w:r w:rsidRPr="00A10D8D">
        <w:rPr>
          <w:rFonts w:ascii="黑体" w:eastAsia="黑体" w:hAnsi="宋体" w:cs="黑体" w:hint="eastAsia"/>
          <w:color w:val="333333"/>
          <w:sz w:val="32"/>
          <w:szCs w:val="32"/>
          <w:shd w:val="clear" w:color="auto" w:fill="FFFFFF"/>
        </w:rPr>
        <w:t>三、收到和处理政府信息公开申请情况</w:t>
      </w:r>
    </w:p>
    <w:p w:rsidR="00266D53" w:rsidRPr="00540B61" w:rsidRDefault="00266D53" w:rsidP="00540B61">
      <w:pPr>
        <w:spacing w:line="560" w:lineRule="exact"/>
        <w:ind w:leftChars="200" w:left="420" w:firstLineChars="100" w:firstLine="320"/>
        <w:rPr>
          <w:rFonts w:ascii="仿宋_GB2312" w:eastAsia="仿宋_GB2312" w:cs="Times New Roman"/>
          <w:kern w:val="0"/>
          <w:sz w:val="32"/>
          <w:szCs w:val="32"/>
        </w:rPr>
      </w:pPr>
      <w:r w:rsidRPr="00512EBE">
        <w:rPr>
          <w:rFonts w:ascii="仿宋_GB2312" w:eastAsia="仿宋_GB2312" w:cs="仿宋_GB2312"/>
          <w:kern w:val="0"/>
          <w:sz w:val="32"/>
          <w:szCs w:val="32"/>
        </w:rPr>
        <w:lastRenderedPageBreak/>
        <w:t>2020</w:t>
      </w:r>
      <w:r w:rsidRPr="00512EBE">
        <w:rPr>
          <w:rFonts w:ascii="仿宋_GB2312" w:eastAsia="仿宋_GB2312" w:cs="仿宋_GB2312" w:hint="eastAsia"/>
          <w:kern w:val="0"/>
          <w:sz w:val="32"/>
          <w:szCs w:val="32"/>
        </w:rPr>
        <w:t>年，我</w:t>
      </w:r>
      <w:r w:rsidR="00D11BEB">
        <w:rPr>
          <w:rFonts w:ascii="仿宋_GB2312" w:eastAsia="仿宋_GB2312" w:cs="仿宋_GB2312" w:hint="eastAsia"/>
          <w:kern w:val="0"/>
          <w:sz w:val="32"/>
          <w:szCs w:val="32"/>
        </w:rPr>
        <w:t>办</w:t>
      </w:r>
      <w:r w:rsidRPr="00512EBE">
        <w:rPr>
          <w:rFonts w:ascii="仿宋_GB2312" w:eastAsia="仿宋_GB2312" w:cs="仿宋_GB2312" w:hint="eastAsia"/>
          <w:kern w:val="0"/>
          <w:sz w:val="32"/>
          <w:szCs w:val="32"/>
        </w:rPr>
        <w:t>收到政府信息公开申请</w:t>
      </w:r>
      <w:r w:rsidRPr="00512EBE">
        <w:rPr>
          <w:rFonts w:ascii="仿宋_GB2312" w:eastAsia="仿宋_GB2312" w:cs="仿宋_GB2312"/>
          <w:kern w:val="0"/>
          <w:sz w:val="32"/>
          <w:szCs w:val="32"/>
        </w:rPr>
        <w:t>0</w:t>
      </w:r>
      <w:r w:rsidRPr="00512EBE">
        <w:rPr>
          <w:rFonts w:ascii="仿宋_GB2312" w:eastAsia="仿宋_GB2312" w:cs="仿宋_GB2312" w:hint="eastAsia"/>
          <w:kern w:val="0"/>
          <w:sz w:val="32"/>
          <w:szCs w:val="32"/>
        </w:rPr>
        <w:t>条。</w:t>
      </w:r>
    </w:p>
    <w:tbl>
      <w:tblPr>
        <w:tblW w:w="907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481"/>
        <w:gridCol w:w="857"/>
        <w:gridCol w:w="2136"/>
        <w:gridCol w:w="827"/>
        <w:gridCol w:w="767"/>
        <w:gridCol w:w="767"/>
        <w:gridCol w:w="827"/>
        <w:gridCol w:w="993"/>
        <w:gridCol w:w="723"/>
        <w:gridCol w:w="693"/>
      </w:tblGrid>
      <w:tr w:rsidR="00266D53" w:rsidTr="00BB2A5E">
        <w:trPr>
          <w:jc w:val="center"/>
        </w:trPr>
        <w:tc>
          <w:tcPr>
            <w:tcW w:w="3474" w:type="dxa"/>
            <w:gridSpan w:val="3"/>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（本列数据的勾稽关系为：</w:t>
            </w:r>
            <w:r w:rsidRPr="0042105D">
              <w:rPr>
                <w:rFonts w:ascii="仿宋" w:eastAsia="仿宋" w:hAnsi="仿宋" w:cs="仿宋" w:hint="eastAsia"/>
                <w:sz w:val="20"/>
                <w:szCs w:val="20"/>
              </w:rPr>
              <w:t>第一项加第二项之和，等于第三项加第四项之和</w:t>
            </w:r>
            <w:r>
              <w:rPr>
                <w:rFonts w:ascii="仿宋" w:eastAsia="仿宋" w:hAnsi="仿宋" w:cs="仿宋" w:hint="eastAsia"/>
                <w:sz w:val="20"/>
                <w:szCs w:val="20"/>
              </w:rPr>
              <w:t>）</w:t>
            </w:r>
          </w:p>
        </w:tc>
        <w:tc>
          <w:tcPr>
            <w:tcW w:w="5597" w:type="dxa"/>
            <w:gridSpan w:val="7"/>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申请人情况</w:t>
            </w:r>
          </w:p>
        </w:tc>
      </w:tr>
      <w:tr w:rsidR="00266D53" w:rsidTr="00BB2A5E">
        <w:trPr>
          <w:jc w:val="center"/>
        </w:trPr>
        <w:tc>
          <w:tcPr>
            <w:tcW w:w="3474" w:type="dxa"/>
            <w:gridSpan w:val="3"/>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27"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自然人</w:t>
            </w:r>
          </w:p>
        </w:tc>
        <w:tc>
          <w:tcPr>
            <w:tcW w:w="4077" w:type="dxa"/>
            <w:gridSpan w:val="5"/>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法人或其他组织</w:t>
            </w:r>
          </w:p>
        </w:tc>
        <w:tc>
          <w:tcPr>
            <w:tcW w:w="693"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总计</w:t>
            </w:r>
          </w:p>
        </w:tc>
      </w:tr>
      <w:tr w:rsidR="00266D53" w:rsidTr="00BB2A5E">
        <w:trPr>
          <w:jc w:val="center"/>
        </w:trPr>
        <w:tc>
          <w:tcPr>
            <w:tcW w:w="3474" w:type="dxa"/>
            <w:gridSpan w:val="3"/>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2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商业企业</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科研机构</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社会公益组织</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法律服务机构</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其他</w:t>
            </w:r>
          </w:p>
        </w:tc>
        <w:tc>
          <w:tcPr>
            <w:tcW w:w="693"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r>
      <w:tr w:rsidR="00266D53" w:rsidTr="00BB2A5E">
        <w:trPr>
          <w:jc w:val="center"/>
        </w:trPr>
        <w:tc>
          <w:tcPr>
            <w:tcW w:w="3474" w:type="dxa"/>
            <w:gridSpan w:val="3"/>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一、本年新收政府信息公开申请数量</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3474" w:type="dxa"/>
            <w:gridSpan w:val="3"/>
            <w:tcMar>
              <w:top w:w="15" w:type="dxa"/>
              <w:left w:w="15" w:type="dxa"/>
              <w:bottom w:w="15" w:type="dxa"/>
              <w:right w:w="15" w:type="dxa"/>
            </w:tcMar>
            <w:vAlign w:val="center"/>
          </w:tcPr>
          <w:p w:rsidR="00266D53" w:rsidRPr="0042105D" w:rsidRDefault="00266D53" w:rsidP="00685ED3">
            <w:pPr>
              <w:pStyle w:val="a3"/>
              <w:widowControl/>
              <w:spacing w:beforeAutospacing="0" w:afterAutospacing="0" w:line="560" w:lineRule="exact"/>
              <w:rPr>
                <w:rFonts w:ascii="仿宋" w:eastAsia="仿宋" w:hAnsi="仿宋" w:cs="Times New Roman"/>
                <w:sz w:val="20"/>
                <w:szCs w:val="20"/>
              </w:rPr>
            </w:pPr>
            <w:r>
              <w:rPr>
                <w:rFonts w:ascii="仿宋" w:eastAsia="仿宋" w:hAnsi="仿宋" w:cs="仿宋" w:hint="eastAsia"/>
                <w:sz w:val="20"/>
                <w:szCs w:val="20"/>
              </w:rPr>
              <w:t>二、</w:t>
            </w:r>
            <w:r w:rsidRPr="0042105D">
              <w:rPr>
                <w:rFonts w:ascii="仿宋" w:eastAsia="仿宋" w:hAnsi="仿宋" w:cs="仿宋" w:hint="eastAsia"/>
                <w:sz w:val="20"/>
                <w:szCs w:val="20"/>
              </w:rPr>
              <w:t>上年结转政府信息公开申请数量</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三、本年度办理结果</w:t>
            </w:r>
          </w:p>
        </w:tc>
        <w:tc>
          <w:tcPr>
            <w:tcW w:w="2993" w:type="dxa"/>
            <w:gridSpan w:val="2"/>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（一）予以公开</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993" w:type="dxa"/>
            <w:gridSpan w:val="2"/>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（二）部分公开（区分处理的，只计这一情形，不计其他情形）</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（三）不予公开</w:t>
            </w: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1.</w:t>
            </w:r>
            <w:r>
              <w:rPr>
                <w:rFonts w:ascii="仿宋" w:eastAsia="仿宋" w:hAnsi="仿宋" w:cs="仿宋" w:hint="eastAsia"/>
                <w:sz w:val="20"/>
                <w:szCs w:val="20"/>
              </w:rPr>
              <w:t>属于国家秘密</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2.</w:t>
            </w:r>
            <w:r>
              <w:rPr>
                <w:rFonts w:ascii="仿宋" w:eastAsia="仿宋" w:hAnsi="仿宋" w:cs="仿宋" w:hint="eastAsia"/>
                <w:sz w:val="20"/>
                <w:szCs w:val="20"/>
              </w:rPr>
              <w:t>其他法律行政法规禁止公开</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3.</w:t>
            </w:r>
            <w:r>
              <w:rPr>
                <w:rFonts w:ascii="仿宋" w:eastAsia="仿宋" w:hAnsi="仿宋" w:cs="仿宋" w:hint="eastAsia"/>
                <w:sz w:val="20"/>
                <w:szCs w:val="20"/>
              </w:rPr>
              <w:t>危及“三安全一稳定”</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4.</w:t>
            </w:r>
            <w:r>
              <w:rPr>
                <w:rFonts w:ascii="仿宋" w:eastAsia="仿宋" w:hAnsi="仿宋" w:cs="仿宋" w:hint="eastAsia"/>
                <w:sz w:val="20"/>
                <w:szCs w:val="20"/>
              </w:rPr>
              <w:t>保护第三方合法权益</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5.</w:t>
            </w:r>
            <w:r>
              <w:rPr>
                <w:rFonts w:ascii="仿宋" w:eastAsia="仿宋" w:hAnsi="仿宋" w:cs="仿宋" w:hint="eastAsia"/>
                <w:sz w:val="20"/>
                <w:szCs w:val="20"/>
              </w:rPr>
              <w:t>属于三类内部事务信息</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6.</w:t>
            </w:r>
            <w:r>
              <w:rPr>
                <w:rFonts w:ascii="仿宋" w:eastAsia="仿宋" w:hAnsi="仿宋" w:cs="仿宋" w:hint="eastAsia"/>
                <w:sz w:val="20"/>
                <w:szCs w:val="20"/>
              </w:rPr>
              <w:t>属于四类过程性信息</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Pr="0042105D" w:rsidRDefault="00266D53" w:rsidP="00685ED3">
            <w:pPr>
              <w:pStyle w:val="a3"/>
              <w:widowControl/>
              <w:spacing w:beforeAutospacing="0" w:afterAutospacing="0" w:line="560" w:lineRule="exact"/>
              <w:rPr>
                <w:rFonts w:ascii="仿宋" w:eastAsia="仿宋" w:hAnsi="仿宋" w:cs="Times New Roman"/>
                <w:sz w:val="20"/>
                <w:szCs w:val="20"/>
              </w:rPr>
            </w:pPr>
            <w:r>
              <w:rPr>
                <w:rFonts w:ascii="仿宋" w:eastAsia="仿宋" w:hAnsi="仿宋" w:cs="仿宋"/>
                <w:sz w:val="20"/>
                <w:szCs w:val="20"/>
              </w:rPr>
              <w:t>7.</w:t>
            </w:r>
            <w:r>
              <w:t xml:space="preserve"> </w:t>
            </w:r>
            <w:r w:rsidRPr="0042105D">
              <w:rPr>
                <w:rFonts w:ascii="仿宋" w:eastAsia="仿宋" w:hAnsi="仿宋" w:cs="仿宋" w:hint="eastAsia"/>
                <w:sz w:val="20"/>
                <w:szCs w:val="20"/>
              </w:rPr>
              <w:t>属于行政执法案卷</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Pr="0042105D" w:rsidRDefault="00266D53" w:rsidP="00685ED3">
            <w:pPr>
              <w:pStyle w:val="a3"/>
              <w:widowControl/>
              <w:spacing w:beforeAutospacing="0" w:afterAutospacing="0" w:line="560" w:lineRule="exact"/>
              <w:rPr>
                <w:rFonts w:ascii="仿宋" w:eastAsia="仿宋" w:hAnsi="仿宋" w:cs="Times New Roman"/>
                <w:sz w:val="20"/>
                <w:szCs w:val="20"/>
              </w:rPr>
            </w:pPr>
            <w:r>
              <w:rPr>
                <w:rFonts w:ascii="仿宋" w:eastAsia="仿宋" w:hAnsi="仿宋" w:cs="仿宋"/>
                <w:sz w:val="20"/>
                <w:szCs w:val="20"/>
              </w:rPr>
              <w:t>8</w:t>
            </w:r>
            <w:r>
              <w:rPr>
                <w:rFonts w:ascii="仿宋" w:eastAsia="仿宋" w:hAnsi="仿宋" w:cs="仿宋" w:hint="eastAsia"/>
                <w:sz w:val="20"/>
                <w:szCs w:val="20"/>
              </w:rPr>
              <w:t>．</w:t>
            </w:r>
            <w:r w:rsidRPr="0042105D">
              <w:rPr>
                <w:rFonts w:ascii="仿宋" w:eastAsia="仿宋" w:hAnsi="仿宋" w:cs="仿宋" w:hint="eastAsia"/>
                <w:sz w:val="20"/>
                <w:szCs w:val="20"/>
              </w:rPr>
              <w:t>属于行政查询事项</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（四）无法提供</w:t>
            </w: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1.</w:t>
            </w:r>
            <w:r>
              <w:rPr>
                <w:rFonts w:ascii="仿宋" w:eastAsia="仿宋" w:hAnsi="仿宋" w:cs="仿宋" w:hint="eastAsia"/>
                <w:sz w:val="20"/>
                <w:szCs w:val="20"/>
              </w:rPr>
              <w:t>本机关不掌握相关政府信息</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2.</w:t>
            </w:r>
            <w:r>
              <w:rPr>
                <w:rFonts w:ascii="仿宋" w:eastAsia="仿宋" w:hAnsi="仿宋" w:cs="仿宋" w:hint="eastAsia"/>
                <w:sz w:val="20"/>
                <w:szCs w:val="20"/>
              </w:rPr>
              <w:t>没有现成信息需要另</w:t>
            </w:r>
            <w:r>
              <w:rPr>
                <w:rFonts w:ascii="仿宋" w:eastAsia="仿宋" w:hAnsi="仿宋" w:cs="仿宋" w:hint="eastAsia"/>
                <w:sz w:val="20"/>
                <w:szCs w:val="20"/>
              </w:rPr>
              <w:lastRenderedPageBreak/>
              <w:t>行制作</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lastRenderedPageBreak/>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3.</w:t>
            </w:r>
            <w:r>
              <w:rPr>
                <w:rFonts w:ascii="仿宋" w:eastAsia="仿宋" w:hAnsi="仿宋" w:cs="仿宋" w:hint="eastAsia"/>
                <w:sz w:val="20"/>
                <w:szCs w:val="20"/>
              </w:rPr>
              <w:t>补正后申请内容仍不明确</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（五）不予处理</w:t>
            </w: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1.</w:t>
            </w:r>
            <w:r>
              <w:rPr>
                <w:rFonts w:ascii="仿宋" w:eastAsia="仿宋" w:hAnsi="仿宋" w:cs="仿宋" w:hint="eastAsia"/>
                <w:sz w:val="20"/>
                <w:szCs w:val="20"/>
              </w:rPr>
              <w:t>信访举报投诉类申请</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2.</w:t>
            </w:r>
            <w:r>
              <w:rPr>
                <w:rFonts w:ascii="仿宋" w:eastAsia="仿宋" w:hAnsi="仿宋" w:cs="仿宋" w:hint="eastAsia"/>
                <w:sz w:val="20"/>
                <w:szCs w:val="20"/>
              </w:rPr>
              <w:t>重复申请</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3.</w:t>
            </w:r>
            <w:r>
              <w:rPr>
                <w:rFonts w:ascii="仿宋" w:eastAsia="仿宋" w:hAnsi="仿宋" w:cs="仿宋" w:hint="eastAsia"/>
                <w:sz w:val="20"/>
                <w:szCs w:val="20"/>
              </w:rPr>
              <w:t>要求提供公开出版物</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4.</w:t>
            </w:r>
            <w:r>
              <w:rPr>
                <w:rFonts w:ascii="仿宋" w:eastAsia="仿宋" w:hAnsi="仿宋" w:cs="仿宋" w:hint="eastAsia"/>
                <w:sz w:val="20"/>
                <w:szCs w:val="20"/>
              </w:rPr>
              <w:t>无正当理由大量反复申请</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857"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13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sz w:val="20"/>
                <w:szCs w:val="20"/>
              </w:rPr>
              <w:t>5.</w:t>
            </w:r>
            <w:r>
              <w:rPr>
                <w:rFonts w:ascii="仿宋" w:eastAsia="仿宋" w:hAnsi="仿宋" w:cs="仿宋" w:hint="eastAsia"/>
                <w:sz w:val="20"/>
                <w:szCs w:val="20"/>
              </w:rPr>
              <w:t>要求行政机关确认或重新出具已获取信息</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993" w:type="dxa"/>
            <w:gridSpan w:val="2"/>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（六）其他处理</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48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2993" w:type="dxa"/>
            <w:gridSpan w:val="2"/>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（七）总计</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r w:rsidR="00266D53" w:rsidTr="00BB2A5E">
        <w:trPr>
          <w:jc w:val="center"/>
        </w:trPr>
        <w:tc>
          <w:tcPr>
            <w:tcW w:w="3474" w:type="dxa"/>
            <w:gridSpan w:val="3"/>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rPr>
                <w:rFonts w:ascii="仿宋" w:eastAsia="仿宋" w:hAnsi="仿宋" w:cs="Times New Roman"/>
                <w:sz w:val="32"/>
                <w:szCs w:val="32"/>
              </w:rPr>
            </w:pPr>
            <w:r>
              <w:rPr>
                <w:rFonts w:ascii="仿宋" w:eastAsia="仿宋" w:hAnsi="仿宋" w:cs="仿宋" w:hint="eastAsia"/>
                <w:sz w:val="20"/>
                <w:szCs w:val="20"/>
              </w:rPr>
              <w:t>四、结转下年度继续办理</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6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827"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9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72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93"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bl>
    <w:p w:rsidR="00266D53" w:rsidRPr="001D0FA8" w:rsidRDefault="00266D53" w:rsidP="00540B61">
      <w:pPr>
        <w:pStyle w:val="a3"/>
        <w:widowControl/>
        <w:spacing w:beforeAutospacing="0" w:afterAutospacing="0" w:line="560" w:lineRule="exact"/>
        <w:ind w:firstLineChars="200" w:firstLine="640"/>
        <w:jc w:val="both"/>
        <w:rPr>
          <w:rFonts w:ascii="黑体" w:eastAsia="黑体" w:hAnsi="宋体" w:cs="Times New Roman"/>
          <w:color w:val="333333"/>
          <w:sz w:val="32"/>
          <w:szCs w:val="32"/>
          <w:shd w:val="clear" w:color="auto" w:fill="FFFFFF"/>
        </w:rPr>
      </w:pPr>
      <w:r w:rsidRPr="001D0FA8">
        <w:rPr>
          <w:rFonts w:ascii="黑体" w:eastAsia="黑体" w:hAnsi="宋体" w:cs="黑体" w:hint="eastAsia"/>
          <w:color w:val="333333"/>
          <w:sz w:val="32"/>
          <w:szCs w:val="32"/>
          <w:shd w:val="clear" w:color="auto" w:fill="FFFFFF"/>
        </w:rPr>
        <w:t>四、政府信息公开行政复议、行政诉讼情况</w:t>
      </w:r>
    </w:p>
    <w:p w:rsidR="00266D53" w:rsidRDefault="00266D53" w:rsidP="00685ED3">
      <w:pPr>
        <w:pStyle w:val="a3"/>
        <w:widowControl/>
        <w:spacing w:beforeAutospacing="0" w:afterAutospacing="0" w:line="560" w:lineRule="exact"/>
        <w:ind w:firstLineChars="200" w:firstLine="640"/>
        <w:jc w:val="both"/>
        <w:rPr>
          <w:rFonts w:ascii="仿宋_GB2312" w:eastAsia="仿宋_GB2312" w:cs="Times New Roman"/>
          <w:sz w:val="32"/>
          <w:szCs w:val="32"/>
        </w:rPr>
      </w:pPr>
      <w:r w:rsidRPr="001D0FA8">
        <w:rPr>
          <w:rFonts w:ascii="仿宋_GB2312" w:eastAsia="仿宋_GB2312" w:cs="仿宋_GB2312"/>
          <w:sz w:val="32"/>
          <w:szCs w:val="32"/>
        </w:rPr>
        <w:t>2020</w:t>
      </w:r>
      <w:r w:rsidRPr="001D0FA8">
        <w:rPr>
          <w:rFonts w:ascii="仿宋_GB2312" w:eastAsia="仿宋_GB2312" w:cs="仿宋_GB2312" w:hint="eastAsia"/>
          <w:sz w:val="32"/>
          <w:szCs w:val="32"/>
        </w:rPr>
        <w:t>年，我</w:t>
      </w:r>
      <w:r w:rsidR="00D11BEB">
        <w:rPr>
          <w:rFonts w:ascii="仿宋_GB2312" w:eastAsia="仿宋_GB2312" w:cs="仿宋_GB2312" w:hint="eastAsia"/>
          <w:sz w:val="32"/>
          <w:szCs w:val="32"/>
        </w:rPr>
        <w:t>办</w:t>
      </w:r>
      <w:r w:rsidRPr="001D0FA8">
        <w:rPr>
          <w:rFonts w:ascii="仿宋_GB2312" w:eastAsia="仿宋_GB2312" w:cs="仿宋_GB2312" w:hint="eastAsia"/>
          <w:sz w:val="32"/>
          <w:szCs w:val="32"/>
        </w:rPr>
        <w:t>收到关于政府信息公开事务的行政复议及行政诉讼</w:t>
      </w:r>
      <w:r w:rsidRPr="001D0FA8">
        <w:rPr>
          <w:rFonts w:ascii="仿宋_GB2312" w:eastAsia="仿宋_GB2312" w:cs="仿宋_GB2312"/>
          <w:sz w:val="32"/>
          <w:szCs w:val="32"/>
        </w:rPr>
        <w:t>0</w:t>
      </w:r>
      <w:r w:rsidRPr="001D0FA8">
        <w:rPr>
          <w:rFonts w:ascii="仿宋_GB2312" w:eastAsia="仿宋_GB2312" w:cs="仿宋_GB2312" w:hint="eastAsia"/>
          <w:sz w:val="32"/>
          <w:szCs w:val="32"/>
        </w:rPr>
        <w:t>次。</w:t>
      </w:r>
    </w:p>
    <w:p w:rsidR="00266D53" w:rsidRDefault="00266D53" w:rsidP="00685ED3">
      <w:pPr>
        <w:pStyle w:val="a3"/>
        <w:widowControl/>
        <w:spacing w:beforeAutospacing="0" w:afterAutospacing="0" w:line="560" w:lineRule="exact"/>
        <w:ind w:firstLineChars="200" w:firstLine="640"/>
        <w:jc w:val="both"/>
        <w:rPr>
          <w:rFonts w:ascii="仿宋_GB2312" w:eastAsia="仿宋_GB2312" w:cs="Times New Roman"/>
          <w:sz w:val="32"/>
          <w:szCs w:val="32"/>
        </w:rPr>
      </w:pPr>
    </w:p>
    <w:tbl>
      <w:tblPr>
        <w:tblW w:w="9056"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600"/>
        <w:gridCol w:w="600"/>
        <w:gridCol w:w="600"/>
        <w:gridCol w:w="600"/>
        <w:gridCol w:w="661"/>
        <w:gridCol w:w="541"/>
        <w:gridCol w:w="601"/>
        <w:gridCol w:w="601"/>
        <w:gridCol w:w="601"/>
        <w:gridCol w:w="631"/>
        <w:gridCol w:w="601"/>
        <w:gridCol w:w="601"/>
        <w:gridCol w:w="601"/>
        <w:gridCol w:w="601"/>
        <w:gridCol w:w="616"/>
      </w:tblGrid>
      <w:tr w:rsidR="00266D53" w:rsidTr="00BB2A5E">
        <w:trPr>
          <w:trHeight w:val="432"/>
          <w:jc w:val="center"/>
        </w:trPr>
        <w:tc>
          <w:tcPr>
            <w:tcW w:w="3061" w:type="dxa"/>
            <w:gridSpan w:val="5"/>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行政复议</w:t>
            </w:r>
          </w:p>
        </w:tc>
        <w:tc>
          <w:tcPr>
            <w:tcW w:w="5995" w:type="dxa"/>
            <w:gridSpan w:val="10"/>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行政诉讼</w:t>
            </w:r>
          </w:p>
        </w:tc>
      </w:tr>
      <w:tr w:rsidR="00266D53" w:rsidTr="00BB2A5E">
        <w:trPr>
          <w:trHeight w:val="483"/>
          <w:jc w:val="center"/>
        </w:trPr>
        <w:tc>
          <w:tcPr>
            <w:tcW w:w="600"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结果维持</w:t>
            </w:r>
          </w:p>
        </w:tc>
        <w:tc>
          <w:tcPr>
            <w:tcW w:w="600"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结果纠正</w:t>
            </w:r>
          </w:p>
        </w:tc>
        <w:tc>
          <w:tcPr>
            <w:tcW w:w="600"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其他结果</w:t>
            </w:r>
          </w:p>
        </w:tc>
        <w:tc>
          <w:tcPr>
            <w:tcW w:w="600"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尚未审结</w:t>
            </w:r>
          </w:p>
        </w:tc>
        <w:tc>
          <w:tcPr>
            <w:tcW w:w="661" w:type="dxa"/>
            <w:vMerge w:val="restart"/>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总计</w:t>
            </w:r>
          </w:p>
        </w:tc>
        <w:tc>
          <w:tcPr>
            <w:tcW w:w="2975" w:type="dxa"/>
            <w:gridSpan w:val="5"/>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未经复议直接起诉</w:t>
            </w:r>
          </w:p>
        </w:tc>
        <w:tc>
          <w:tcPr>
            <w:tcW w:w="3020" w:type="dxa"/>
            <w:gridSpan w:val="5"/>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复议后起诉</w:t>
            </w:r>
          </w:p>
        </w:tc>
      </w:tr>
      <w:tr w:rsidR="00266D53" w:rsidTr="00BB2A5E">
        <w:trPr>
          <w:trHeight w:val="818"/>
          <w:jc w:val="center"/>
        </w:trPr>
        <w:tc>
          <w:tcPr>
            <w:tcW w:w="600"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600"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600"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600"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661" w:type="dxa"/>
            <w:vMerge/>
            <w:tcMar>
              <w:top w:w="15" w:type="dxa"/>
              <w:left w:w="15" w:type="dxa"/>
              <w:bottom w:w="15" w:type="dxa"/>
              <w:right w:w="15" w:type="dxa"/>
            </w:tcMar>
            <w:vAlign w:val="center"/>
          </w:tcPr>
          <w:p w:rsidR="00266D53" w:rsidRDefault="00266D53" w:rsidP="00685ED3">
            <w:pPr>
              <w:spacing w:line="560" w:lineRule="exact"/>
              <w:rPr>
                <w:rFonts w:ascii="仿宋" w:eastAsia="仿宋" w:hAnsi="仿宋" w:cs="Times New Roman"/>
                <w:sz w:val="24"/>
                <w:szCs w:val="24"/>
              </w:rPr>
            </w:pPr>
          </w:p>
        </w:tc>
        <w:tc>
          <w:tcPr>
            <w:tcW w:w="54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结果维持</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结果纠正</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其他结果</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尚未审结</w:t>
            </w:r>
          </w:p>
        </w:tc>
        <w:tc>
          <w:tcPr>
            <w:tcW w:w="63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color w:val="000000"/>
                <w:sz w:val="20"/>
                <w:szCs w:val="20"/>
              </w:rPr>
              <w:t>总计</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结果维持</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结果纠正</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color w:val="000000"/>
                <w:sz w:val="20"/>
                <w:szCs w:val="20"/>
              </w:rPr>
              <w:t>其他结果</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sz w:val="20"/>
                <w:szCs w:val="20"/>
              </w:rPr>
              <w:t>尚未审结</w:t>
            </w:r>
          </w:p>
        </w:tc>
        <w:tc>
          <w:tcPr>
            <w:tcW w:w="61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hint="eastAsia"/>
                <w:color w:val="000000"/>
                <w:sz w:val="20"/>
                <w:szCs w:val="20"/>
              </w:rPr>
              <w:t>总计</w:t>
            </w:r>
          </w:p>
        </w:tc>
      </w:tr>
      <w:tr w:rsidR="00266D53" w:rsidTr="00BB2A5E">
        <w:trPr>
          <w:jc w:val="center"/>
        </w:trPr>
        <w:tc>
          <w:tcPr>
            <w:tcW w:w="600"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0"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0"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0"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6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54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3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01"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c>
          <w:tcPr>
            <w:tcW w:w="616" w:type="dxa"/>
            <w:tcMar>
              <w:top w:w="15" w:type="dxa"/>
              <w:left w:w="15" w:type="dxa"/>
              <w:bottom w:w="15" w:type="dxa"/>
              <w:right w:w="15" w:type="dxa"/>
            </w:tcMar>
            <w:vAlign w:val="center"/>
          </w:tcPr>
          <w:p w:rsidR="00266D53" w:rsidRDefault="00266D53" w:rsidP="00685ED3">
            <w:pPr>
              <w:pStyle w:val="a3"/>
              <w:widowControl/>
              <w:spacing w:beforeAutospacing="0" w:afterAutospacing="0" w:line="560" w:lineRule="exact"/>
              <w:jc w:val="center"/>
              <w:rPr>
                <w:rFonts w:ascii="仿宋" w:eastAsia="仿宋" w:hAnsi="仿宋" w:cs="Times New Roman"/>
                <w:sz w:val="32"/>
                <w:szCs w:val="32"/>
              </w:rPr>
            </w:pPr>
            <w:r>
              <w:rPr>
                <w:rFonts w:ascii="仿宋" w:eastAsia="仿宋" w:hAnsi="仿宋" w:cs="仿宋"/>
              </w:rPr>
              <w:t>0</w:t>
            </w:r>
          </w:p>
        </w:tc>
      </w:tr>
    </w:tbl>
    <w:p w:rsidR="00266D53" w:rsidRPr="0064533B" w:rsidRDefault="00266D53" w:rsidP="00685ED3">
      <w:pPr>
        <w:spacing w:line="560" w:lineRule="exact"/>
        <w:ind w:firstLineChars="200" w:firstLine="640"/>
        <w:rPr>
          <w:rFonts w:ascii="黑体" w:eastAsia="黑体" w:hAnsi="仿宋" w:cs="Times New Roman"/>
          <w:sz w:val="32"/>
          <w:szCs w:val="32"/>
        </w:rPr>
      </w:pPr>
      <w:r w:rsidRPr="0064533B">
        <w:rPr>
          <w:rFonts w:ascii="黑体" w:eastAsia="黑体" w:hAnsi="黑体" w:cs="黑体" w:hint="eastAsia"/>
          <w:sz w:val="32"/>
          <w:szCs w:val="32"/>
        </w:rPr>
        <w:t>五、存在的主要问题及改进情况</w:t>
      </w:r>
    </w:p>
    <w:p w:rsidR="00266D53" w:rsidRDefault="00266D53" w:rsidP="00685ED3">
      <w:pPr>
        <w:spacing w:line="560" w:lineRule="exact"/>
        <w:ind w:firstLineChars="200" w:firstLine="640"/>
        <w:rPr>
          <w:rFonts w:ascii="仿宋_GB2312" w:eastAsia="仿宋_GB2312" w:hAnsi="仿宋" w:cs="Times New Roman"/>
          <w:color w:val="000000"/>
          <w:sz w:val="32"/>
          <w:szCs w:val="32"/>
        </w:rPr>
      </w:pPr>
      <w:r w:rsidRPr="0064533B">
        <w:rPr>
          <w:rFonts w:ascii="仿宋_GB2312" w:eastAsia="仿宋_GB2312" w:hAnsi="微软雅黑" w:cs="仿宋_GB2312" w:hint="eastAsia"/>
          <w:color w:val="000000"/>
          <w:kern w:val="0"/>
          <w:sz w:val="32"/>
          <w:szCs w:val="32"/>
        </w:rPr>
        <w:lastRenderedPageBreak/>
        <w:t>一年来，总结分析我</w:t>
      </w:r>
      <w:r w:rsidR="00D11BEB">
        <w:rPr>
          <w:rFonts w:ascii="仿宋_GB2312" w:eastAsia="仿宋_GB2312" w:hAnsi="微软雅黑" w:cs="仿宋_GB2312" w:hint="eastAsia"/>
          <w:color w:val="000000"/>
          <w:kern w:val="0"/>
          <w:sz w:val="32"/>
          <w:szCs w:val="32"/>
        </w:rPr>
        <w:t>办</w:t>
      </w:r>
      <w:r w:rsidRPr="0064533B">
        <w:rPr>
          <w:rFonts w:ascii="仿宋_GB2312" w:eastAsia="仿宋_GB2312" w:hAnsi="微软雅黑" w:cs="仿宋_GB2312" w:hint="eastAsia"/>
          <w:color w:val="000000"/>
          <w:kern w:val="0"/>
          <w:sz w:val="32"/>
          <w:szCs w:val="32"/>
        </w:rPr>
        <w:t>的政府信息公开工作，还存在一些问题和差距。主要有：</w:t>
      </w:r>
      <w:r w:rsidRPr="0064533B">
        <w:rPr>
          <w:rFonts w:ascii="仿宋_GB2312" w:eastAsia="仿宋_GB2312" w:hAnsi="仿宋" w:cs="仿宋_GB2312" w:hint="eastAsia"/>
          <w:color w:val="000000"/>
          <w:sz w:val="32"/>
          <w:szCs w:val="32"/>
        </w:rPr>
        <w:t>一是政府信息公开工作的全面性、时效性有待增强；二是政府信息公开的队伍建设有待增强；三是政府信息公开工作的规范性需进一步提升。</w:t>
      </w:r>
    </w:p>
    <w:p w:rsidR="00266D53" w:rsidRDefault="00266D53" w:rsidP="00685ED3">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在以后的工作中</w:t>
      </w:r>
      <w:r w:rsidRPr="0064533B">
        <w:rPr>
          <w:rFonts w:ascii="仿宋_GB2312" w:eastAsia="仿宋_GB2312" w:hAnsi="仿宋" w:cs="仿宋_GB2312" w:hint="eastAsia"/>
          <w:sz w:val="32"/>
          <w:szCs w:val="32"/>
        </w:rPr>
        <w:t>一是进一步提高思想认识。通过宣传引导，进一步提高对政府信息公开工作重要性的认识，加强对工作人员政府信息公开意识，把相关要求融入到日常业务工作中。二是进一步加强队伍建设。继续加强信息公开方面的学习和培训，提高政府信息公开的全面性、实效性，进一步提升政府信息公开的工作水平和质量。三是进一步规范公开内容。完善政府信息公开内容，加强公开内容的审核，提高公开信息的全面性、时效性、规范性。</w:t>
      </w:r>
      <w:r>
        <w:rPr>
          <w:rFonts w:ascii="仿宋_GB2312" w:eastAsia="仿宋_GB2312" w:hAnsi="仿宋" w:cs="仿宋_GB2312"/>
          <w:color w:val="000000"/>
          <w:sz w:val="32"/>
          <w:szCs w:val="32"/>
        </w:rPr>
        <w:t xml:space="preserve">    </w:t>
      </w:r>
    </w:p>
    <w:p w:rsidR="00266D53" w:rsidRPr="003C3321" w:rsidRDefault="00266D53" w:rsidP="00685ED3">
      <w:pPr>
        <w:spacing w:line="560" w:lineRule="exact"/>
        <w:ind w:firstLineChars="200" w:firstLine="640"/>
        <w:rPr>
          <w:rFonts w:ascii="黑体" w:eastAsia="黑体" w:hAnsi="仿宋" w:cs="Times New Roman"/>
          <w:color w:val="000000"/>
          <w:sz w:val="32"/>
          <w:szCs w:val="32"/>
        </w:rPr>
      </w:pPr>
      <w:r w:rsidRPr="003C3321">
        <w:rPr>
          <w:rFonts w:ascii="黑体" w:eastAsia="黑体" w:hAnsi="宋体" w:cs="黑体" w:hint="eastAsia"/>
          <w:color w:val="3D3D3D"/>
          <w:kern w:val="0"/>
          <w:sz w:val="32"/>
          <w:szCs w:val="32"/>
        </w:rPr>
        <w:t>六、其他需要报告的事项</w:t>
      </w:r>
    </w:p>
    <w:p w:rsidR="00266D53" w:rsidRDefault="00266D53" w:rsidP="00685ED3">
      <w:pPr>
        <w:spacing w:line="560" w:lineRule="exact"/>
        <w:ind w:firstLine="640"/>
        <w:rPr>
          <w:rFonts w:ascii="仿宋_GB2312" w:eastAsia="仿宋_GB2312" w:hAnsi="仿宋" w:cs="Times New Roman"/>
          <w:sz w:val="32"/>
          <w:szCs w:val="32"/>
        </w:rPr>
      </w:pPr>
      <w:r w:rsidRPr="003C3321">
        <w:rPr>
          <w:rFonts w:ascii="仿宋_GB2312" w:eastAsia="仿宋_GB2312" w:hAnsi="仿宋" w:cs="仿宋_GB2312" w:hint="eastAsia"/>
          <w:sz w:val="32"/>
          <w:szCs w:val="32"/>
        </w:rPr>
        <w:t>无</w:t>
      </w:r>
      <w:r>
        <w:rPr>
          <w:rFonts w:ascii="仿宋_GB2312" w:eastAsia="仿宋_GB2312" w:hAnsi="仿宋" w:cs="仿宋_GB2312" w:hint="eastAsia"/>
          <w:sz w:val="32"/>
          <w:szCs w:val="32"/>
        </w:rPr>
        <w:t>。</w:t>
      </w:r>
    </w:p>
    <w:p w:rsidR="00266D53" w:rsidRPr="0064533B" w:rsidRDefault="00266D53" w:rsidP="00685ED3">
      <w:pPr>
        <w:spacing w:line="560" w:lineRule="exact"/>
        <w:ind w:firstLine="640"/>
        <w:rPr>
          <w:rFonts w:ascii="仿宋_GB2312" w:eastAsia="仿宋_GB2312" w:hAnsi="仿宋" w:cs="Times New Roman"/>
          <w:sz w:val="32"/>
          <w:szCs w:val="32"/>
        </w:rPr>
      </w:pPr>
    </w:p>
    <w:p w:rsidR="00266D53" w:rsidRPr="0064533B" w:rsidRDefault="00266D53" w:rsidP="00D11BEB">
      <w:pPr>
        <w:spacing w:line="560" w:lineRule="exact"/>
        <w:ind w:firstLineChars="1700" w:firstLine="5440"/>
        <w:rPr>
          <w:rFonts w:ascii="仿宋_GB2312" w:eastAsia="仿宋_GB2312" w:hAnsi="仿宋" w:cs="Times New Roman"/>
          <w:sz w:val="32"/>
          <w:szCs w:val="32"/>
        </w:rPr>
      </w:pPr>
      <w:r w:rsidRPr="0064533B">
        <w:rPr>
          <w:rFonts w:ascii="仿宋_GB2312" w:eastAsia="仿宋_GB2312" w:hAnsi="仿宋" w:cs="仿宋_GB2312" w:hint="eastAsia"/>
          <w:sz w:val="32"/>
          <w:szCs w:val="32"/>
        </w:rPr>
        <w:t>松北区</w:t>
      </w:r>
      <w:r w:rsidR="00D11BEB">
        <w:rPr>
          <w:rFonts w:ascii="仿宋_GB2312" w:eastAsia="仿宋_GB2312" w:hAnsi="仿宋" w:cs="仿宋_GB2312" w:hint="eastAsia"/>
          <w:sz w:val="32"/>
          <w:szCs w:val="32"/>
        </w:rPr>
        <w:t>政府办</w:t>
      </w:r>
    </w:p>
    <w:p w:rsidR="00266D53" w:rsidRPr="0064533B" w:rsidRDefault="00266D53" w:rsidP="00685ED3">
      <w:pPr>
        <w:spacing w:line="560" w:lineRule="exact"/>
        <w:ind w:firstLineChars="1602" w:firstLine="5126"/>
        <w:rPr>
          <w:rFonts w:ascii="仿宋_GB2312" w:eastAsia="仿宋_GB2312" w:hAnsi="仿宋" w:cs="Times New Roman"/>
          <w:sz w:val="32"/>
          <w:szCs w:val="32"/>
        </w:rPr>
      </w:pPr>
      <w:r w:rsidRPr="0064533B">
        <w:rPr>
          <w:rFonts w:ascii="仿宋_GB2312" w:eastAsia="仿宋_GB2312" w:hAnsi="仿宋" w:cs="仿宋_GB2312"/>
          <w:sz w:val="32"/>
          <w:szCs w:val="32"/>
        </w:rPr>
        <w:t>2020</w:t>
      </w:r>
      <w:r w:rsidRPr="0064533B">
        <w:rPr>
          <w:rFonts w:ascii="仿宋_GB2312" w:eastAsia="仿宋_GB2312" w:hAnsi="仿宋" w:cs="仿宋_GB2312" w:hint="eastAsia"/>
          <w:sz w:val="32"/>
          <w:szCs w:val="32"/>
        </w:rPr>
        <w:t>年</w:t>
      </w:r>
      <w:r w:rsidRPr="0064533B">
        <w:rPr>
          <w:rFonts w:ascii="仿宋_GB2312" w:eastAsia="仿宋_GB2312" w:hAnsi="仿宋" w:cs="仿宋_GB2312"/>
          <w:sz w:val="32"/>
          <w:szCs w:val="32"/>
        </w:rPr>
        <w:t>1</w:t>
      </w:r>
      <w:r w:rsidRPr="0064533B">
        <w:rPr>
          <w:rFonts w:ascii="仿宋_GB2312" w:eastAsia="仿宋_GB2312" w:hAnsi="仿宋" w:cs="仿宋_GB2312" w:hint="eastAsia"/>
          <w:sz w:val="32"/>
          <w:szCs w:val="32"/>
        </w:rPr>
        <w:t>月</w:t>
      </w:r>
      <w:r w:rsidRPr="0064533B">
        <w:rPr>
          <w:rFonts w:ascii="仿宋_GB2312" w:eastAsia="仿宋_GB2312" w:hAnsi="仿宋" w:cs="仿宋_GB2312"/>
          <w:sz w:val="32"/>
          <w:szCs w:val="32"/>
        </w:rPr>
        <w:t>29</w:t>
      </w:r>
      <w:r w:rsidRPr="0064533B">
        <w:rPr>
          <w:rFonts w:ascii="仿宋_GB2312" w:eastAsia="仿宋_GB2312" w:hAnsi="仿宋" w:cs="仿宋_GB2312" w:hint="eastAsia"/>
          <w:sz w:val="32"/>
          <w:szCs w:val="32"/>
        </w:rPr>
        <w:t>日</w:t>
      </w:r>
      <w:bookmarkEnd w:id="0"/>
    </w:p>
    <w:sectPr w:rsidR="00266D53" w:rsidRPr="0064533B" w:rsidSect="00724EB4">
      <w:footerReference w:type="default" r:id="rId6"/>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AF" w:rsidRDefault="009B24AF">
      <w:pPr>
        <w:rPr>
          <w:rFonts w:cs="Times New Roman"/>
        </w:rPr>
      </w:pPr>
      <w:r>
        <w:rPr>
          <w:rFonts w:cs="Times New Roman"/>
        </w:rPr>
        <w:separator/>
      </w:r>
    </w:p>
  </w:endnote>
  <w:endnote w:type="continuationSeparator" w:id="0">
    <w:p w:rsidR="009B24AF" w:rsidRDefault="009B24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53" w:rsidRDefault="00266D53" w:rsidP="00DF5CD7">
    <w:pPr>
      <w:pStyle w:val="a4"/>
      <w:framePr w:wrap="auto"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0050AF">
      <w:rPr>
        <w:rStyle w:val="a6"/>
        <w:noProof/>
      </w:rPr>
      <w:t>5</w:t>
    </w:r>
    <w:r>
      <w:rPr>
        <w:rStyle w:val="a6"/>
      </w:rPr>
      <w:fldChar w:fldCharType="end"/>
    </w:r>
  </w:p>
  <w:p w:rsidR="00266D53" w:rsidRDefault="00266D53">
    <w:pPr>
      <w:pStyle w:val="a4"/>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AF" w:rsidRDefault="009B24AF">
      <w:pPr>
        <w:rPr>
          <w:rFonts w:cs="Times New Roman"/>
        </w:rPr>
      </w:pPr>
      <w:r>
        <w:rPr>
          <w:rFonts w:cs="Times New Roman"/>
        </w:rPr>
        <w:separator/>
      </w:r>
    </w:p>
  </w:footnote>
  <w:footnote w:type="continuationSeparator" w:id="0">
    <w:p w:rsidR="009B24AF" w:rsidRDefault="009B24A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2342580"/>
    <w:rsid w:val="000050AF"/>
    <w:rsid w:val="001908CA"/>
    <w:rsid w:val="001B7570"/>
    <w:rsid w:val="001D0FA8"/>
    <w:rsid w:val="00223F98"/>
    <w:rsid w:val="00266D53"/>
    <w:rsid w:val="00295AAA"/>
    <w:rsid w:val="002C6AD2"/>
    <w:rsid w:val="003C3321"/>
    <w:rsid w:val="0042105D"/>
    <w:rsid w:val="00486DFC"/>
    <w:rsid w:val="004E3CEB"/>
    <w:rsid w:val="004E5E2E"/>
    <w:rsid w:val="00512EBE"/>
    <w:rsid w:val="00540B61"/>
    <w:rsid w:val="00583014"/>
    <w:rsid w:val="005B7081"/>
    <w:rsid w:val="00615B4E"/>
    <w:rsid w:val="0064533B"/>
    <w:rsid w:val="00685ED3"/>
    <w:rsid w:val="006A38C4"/>
    <w:rsid w:val="006F0186"/>
    <w:rsid w:val="00724EB4"/>
    <w:rsid w:val="0087357E"/>
    <w:rsid w:val="009B24AF"/>
    <w:rsid w:val="00A10D8D"/>
    <w:rsid w:val="00A46C24"/>
    <w:rsid w:val="00BB2A5E"/>
    <w:rsid w:val="00C30BF9"/>
    <w:rsid w:val="00CF31DB"/>
    <w:rsid w:val="00D04603"/>
    <w:rsid w:val="00D11BEB"/>
    <w:rsid w:val="00DA270A"/>
    <w:rsid w:val="00DF5CD7"/>
    <w:rsid w:val="00EE7C21"/>
    <w:rsid w:val="00F64016"/>
    <w:rsid w:val="02342580"/>
    <w:rsid w:val="123F1D99"/>
    <w:rsid w:val="19C83E21"/>
    <w:rsid w:val="2312427D"/>
    <w:rsid w:val="23FE57C4"/>
    <w:rsid w:val="4AFD38FB"/>
    <w:rsid w:val="552A1842"/>
    <w:rsid w:val="677D6C96"/>
    <w:rsid w:val="6E286F4C"/>
    <w:rsid w:val="783A2A0B"/>
    <w:rsid w:val="7B535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82A83"/>
  <w15:docId w15:val="{D17A3231-645B-41BC-95FC-2858BD97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8C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08CA"/>
    <w:pPr>
      <w:spacing w:beforeAutospacing="1" w:afterAutospacing="1"/>
      <w:jc w:val="left"/>
    </w:pPr>
    <w:rPr>
      <w:kern w:val="0"/>
      <w:sz w:val="24"/>
      <w:szCs w:val="24"/>
    </w:rPr>
  </w:style>
  <w:style w:type="paragraph" w:styleId="a4">
    <w:name w:val="footer"/>
    <w:basedOn w:val="a"/>
    <w:link w:val="a5"/>
    <w:uiPriority w:val="99"/>
    <w:locked/>
    <w:rsid w:val="00583014"/>
    <w:pPr>
      <w:tabs>
        <w:tab w:val="center" w:pos="4153"/>
        <w:tab w:val="right" w:pos="8306"/>
      </w:tabs>
      <w:snapToGrid w:val="0"/>
      <w:jc w:val="left"/>
    </w:pPr>
    <w:rPr>
      <w:sz w:val="18"/>
      <w:szCs w:val="18"/>
    </w:rPr>
  </w:style>
  <w:style w:type="character" w:customStyle="1" w:styleId="a5">
    <w:name w:val="页脚 字符"/>
    <w:link w:val="a4"/>
    <w:uiPriority w:val="99"/>
    <w:semiHidden/>
    <w:rsid w:val="001E3E11"/>
    <w:rPr>
      <w:rFonts w:ascii="Calibri" w:hAnsi="Calibri" w:cs="Calibri"/>
      <w:sz w:val="18"/>
      <w:szCs w:val="18"/>
    </w:rPr>
  </w:style>
  <w:style w:type="character" w:styleId="a6">
    <w:name w:val="page number"/>
    <w:basedOn w:val="a0"/>
    <w:uiPriority w:val="99"/>
    <w:locked/>
    <w:rsid w:val="0058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94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345</Words>
  <Characters>1971</Characters>
  <Application>Microsoft Office Word</Application>
  <DocSecurity>0</DocSecurity>
  <Lines>16</Lines>
  <Paragraphs>4</Paragraphs>
  <ScaleCrop>false</ScaleCrop>
  <Company>China</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zhangtingbo</cp:lastModifiedBy>
  <cp:revision>12</cp:revision>
  <dcterms:created xsi:type="dcterms:W3CDTF">2021-01-27T01:52:00Z</dcterms:created>
  <dcterms:modified xsi:type="dcterms:W3CDTF">2021-01-30T08:53:00Z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