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25DD" w:rsidRPr="00C76731" w:rsidRDefault="00C76731" w:rsidP="00D804F6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C76731">
        <w:rPr>
          <w:rFonts w:ascii="方正小标宋简体" w:eastAsia="方正小标宋简体" w:hAnsi="宋体" w:cs="宋体" w:hint="eastAsia"/>
          <w:bCs/>
          <w:sz w:val="44"/>
          <w:szCs w:val="44"/>
        </w:rPr>
        <w:t>松北区松浦街道</w:t>
      </w:r>
      <w:r w:rsidR="0003788A" w:rsidRPr="00C76731">
        <w:rPr>
          <w:rFonts w:ascii="方正小标宋简体" w:eastAsia="方正小标宋简体" w:hAnsi="宋体" w:cs="宋体" w:hint="eastAsia"/>
          <w:bCs/>
          <w:sz w:val="44"/>
          <w:szCs w:val="44"/>
        </w:rPr>
        <w:t>2020年</w:t>
      </w:r>
    </w:p>
    <w:p w:rsidR="00D825DD" w:rsidRPr="00C76731" w:rsidRDefault="00D804F6" w:rsidP="00D804F6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C76731">
        <w:rPr>
          <w:rFonts w:ascii="方正小标宋简体" w:eastAsia="方正小标宋简体" w:hAnsi="宋体" w:cs="宋体" w:hint="eastAsia"/>
          <w:bCs/>
          <w:sz w:val="44"/>
          <w:szCs w:val="44"/>
        </w:rPr>
        <w:t>政府信息</w:t>
      </w:r>
      <w:r w:rsidR="0003788A" w:rsidRPr="00C76731">
        <w:rPr>
          <w:rFonts w:ascii="方正小标宋简体" w:eastAsia="方正小标宋简体" w:hAnsi="宋体" w:cs="宋体" w:hint="eastAsia"/>
          <w:bCs/>
          <w:sz w:val="44"/>
          <w:szCs w:val="44"/>
        </w:rPr>
        <w:t>公开工作</w:t>
      </w:r>
      <w:r w:rsidRPr="00C76731">
        <w:rPr>
          <w:rFonts w:ascii="方正小标宋简体" w:eastAsia="方正小标宋简体" w:hAnsi="宋体" w:cs="宋体" w:hint="eastAsia"/>
          <w:bCs/>
          <w:sz w:val="44"/>
          <w:szCs w:val="44"/>
        </w:rPr>
        <w:t>年度报告</w:t>
      </w:r>
    </w:p>
    <w:p w:rsidR="00D825DD" w:rsidRDefault="00D825DD" w:rsidP="00D804F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825DD" w:rsidRPr="00D804F6" w:rsidRDefault="0003788A" w:rsidP="00D804F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bookmarkStart w:id="0" w:name="_GoBack"/>
      <w:r w:rsidRPr="00D804F6">
        <w:rPr>
          <w:rFonts w:ascii="仿宋_GB2312" w:eastAsia="仿宋_GB2312" w:hAnsi="仿宋" w:cs="仿宋" w:hint="eastAsia"/>
          <w:sz w:val="32"/>
          <w:szCs w:val="32"/>
        </w:rPr>
        <w:t>根据《中华人民共和国政府信息公开条例》要求及松北区政府有关部署，松浦街道办事处特编制2020年政务公开年报。全文主要包括总体情况、主动公开政府信息情况、收到和处理政府信息公开申请情况、政府信息公开行政复议或行政诉讼情况、存在的主要问题及改进措施、其他需要报告的事项。如对本年报有疑问，请与松北区松浦街道办事处办公室联系（</w:t>
      </w:r>
      <w:r w:rsidR="00D804F6" w:rsidRPr="00D804F6">
        <w:rPr>
          <w:rFonts w:ascii="仿宋_GB2312" w:eastAsia="仿宋_GB2312" w:hAnsi="仿宋" w:cs="仿宋" w:hint="eastAsia"/>
          <w:sz w:val="32"/>
          <w:szCs w:val="32"/>
        </w:rPr>
        <w:t>本年报中所列数据的统计期限自2020年1月1日起至2020年12月31日止。如对本年报有疑问，请与松北区松浦街道办公室联系。地址：</w:t>
      </w:r>
      <w:r w:rsidRPr="00D804F6">
        <w:rPr>
          <w:rFonts w:ascii="仿宋_GB2312" w:eastAsia="仿宋_GB2312" w:hAnsi="仿宋" w:cs="仿宋" w:hint="eastAsia"/>
          <w:sz w:val="32"/>
          <w:szCs w:val="32"/>
        </w:rPr>
        <w:t>哈尔滨市松北区中源大道5599号富力城小区西侧，邮编：150027，联系电话：88103872）。</w:t>
      </w:r>
    </w:p>
    <w:p w:rsidR="00D825DD" w:rsidRDefault="0003788A" w:rsidP="00D804F6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D825DD" w:rsidRPr="00D804F6" w:rsidRDefault="0003788A" w:rsidP="00D804F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D804F6">
        <w:rPr>
          <w:rFonts w:ascii="仿宋_GB2312" w:eastAsia="仿宋_GB2312" w:hAnsi="仿宋" w:cs="仿宋" w:hint="eastAsia"/>
          <w:sz w:val="32"/>
          <w:szCs w:val="32"/>
        </w:rPr>
        <w:t>2020年，在区政府的精心指导和街道党工委、办事处的正确领导下，我街道认真贯彻执行《中华人民共和国政府信息公开条例》，进一步夯实责任、细化任务，加强政策解读回应，不断增强公开实效，切实保障人民群众知情权、参与权、表达权和监督权。切实以公开促服务、以公开促规范、以公开促落实的要求，较好地完成了本年度政府信息政务公开工作。</w:t>
      </w:r>
    </w:p>
    <w:p w:rsidR="00D825DD" w:rsidRPr="00D804F6" w:rsidRDefault="0003788A" w:rsidP="00D804F6">
      <w:pPr>
        <w:spacing w:line="560" w:lineRule="exact"/>
        <w:rPr>
          <w:rFonts w:ascii="楷体_GB2312" w:eastAsia="楷体_GB2312" w:hAnsi="楷体" w:cs="楷体"/>
          <w:sz w:val="32"/>
          <w:szCs w:val="32"/>
        </w:rPr>
      </w:pPr>
      <w:r w:rsidRPr="00D804F6">
        <w:rPr>
          <w:rFonts w:ascii="楷体_GB2312" w:eastAsia="楷体_GB2312" w:hAnsi="楷体" w:cs="楷体" w:hint="eastAsia"/>
          <w:sz w:val="32"/>
          <w:szCs w:val="32"/>
        </w:rPr>
        <w:t xml:space="preserve">    （一）高度重视政府信息公开工作</w:t>
      </w:r>
    </w:p>
    <w:p w:rsidR="00D825DD" w:rsidRPr="00D804F6" w:rsidRDefault="0003788A" w:rsidP="00D804F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D804F6">
        <w:rPr>
          <w:rFonts w:ascii="仿宋_GB2312" w:eastAsia="仿宋_GB2312" w:hAnsi="仿宋" w:cs="仿宋" w:hint="eastAsia"/>
          <w:sz w:val="32"/>
          <w:szCs w:val="32"/>
        </w:rPr>
        <w:t>深入汲取市、区政务公开方面的工作经验，建立健全我</w:t>
      </w:r>
      <w:r w:rsidRPr="00D804F6">
        <w:rPr>
          <w:rFonts w:ascii="仿宋_GB2312" w:eastAsia="仿宋_GB2312" w:hAnsi="仿宋" w:cs="仿宋" w:hint="eastAsia"/>
          <w:sz w:val="32"/>
          <w:szCs w:val="32"/>
        </w:rPr>
        <w:lastRenderedPageBreak/>
        <w:t>街镇政策解读机制，进一步提高政府信息公开的覆盖面和影响力。做好城乡低保、特困人员供养、医疗救助、临时救助等信息公开工作。</w:t>
      </w:r>
    </w:p>
    <w:p w:rsidR="00D825DD" w:rsidRPr="00D804F6" w:rsidRDefault="0003788A" w:rsidP="00D804F6">
      <w:pPr>
        <w:spacing w:line="560" w:lineRule="exact"/>
        <w:rPr>
          <w:rFonts w:ascii="楷体_GB2312" w:eastAsia="楷体_GB2312" w:hAnsi="楷体" w:cs="楷体"/>
          <w:sz w:val="32"/>
          <w:szCs w:val="32"/>
        </w:rPr>
      </w:pPr>
      <w:r w:rsidRPr="00D804F6">
        <w:rPr>
          <w:rFonts w:ascii="楷体_GB2312" w:eastAsia="楷体_GB2312" w:hAnsi="楷体" w:cs="楷体" w:hint="eastAsia"/>
          <w:sz w:val="32"/>
          <w:szCs w:val="32"/>
        </w:rPr>
        <w:t xml:space="preserve">    （二）加强培训，提升业务能力</w:t>
      </w:r>
    </w:p>
    <w:p w:rsidR="00D825DD" w:rsidRPr="00D804F6" w:rsidRDefault="0003788A" w:rsidP="00D804F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D804F6">
        <w:rPr>
          <w:rFonts w:ascii="仿宋_GB2312" w:eastAsia="仿宋_GB2312" w:hAnsi="仿宋" w:cs="仿宋" w:hint="eastAsia"/>
          <w:sz w:val="32"/>
          <w:szCs w:val="32"/>
        </w:rPr>
        <w:t>根据区政府要求，我街道安排人员负责政府信息公开工作，积极参加上级部门组织的各类培训，不断强化政府信息公开工作责任人员的工作职能，提高政府信息公开队伍和岗位工作能力，保证政府信息公开建设健康发展。</w:t>
      </w:r>
    </w:p>
    <w:p w:rsidR="00D825DD" w:rsidRPr="00D804F6" w:rsidRDefault="0003788A" w:rsidP="00D804F6">
      <w:pPr>
        <w:spacing w:line="560" w:lineRule="exact"/>
        <w:rPr>
          <w:rFonts w:ascii="楷体_GB2312" w:eastAsia="楷体_GB2312" w:hAnsi="楷体" w:cs="楷体"/>
          <w:sz w:val="32"/>
          <w:szCs w:val="32"/>
        </w:rPr>
      </w:pPr>
      <w:r w:rsidRPr="00D804F6">
        <w:rPr>
          <w:rFonts w:ascii="楷体_GB2312" w:eastAsia="楷体_GB2312" w:hAnsi="楷体" w:cs="楷体" w:hint="eastAsia"/>
          <w:sz w:val="32"/>
          <w:szCs w:val="32"/>
        </w:rPr>
        <w:t xml:space="preserve">    （三）完善政府文件政策解读</w:t>
      </w:r>
    </w:p>
    <w:p w:rsidR="00D825DD" w:rsidRPr="00D804F6" w:rsidRDefault="0003788A" w:rsidP="00D804F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D804F6">
        <w:rPr>
          <w:rFonts w:ascii="仿宋_GB2312" w:eastAsia="仿宋_GB2312" w:hAnsi="仿宋" w:cs="仿宋" w:hint="eastAsia"/>
          <w:sz w:val="32"/>
          <w:szCs w:val="32"/>
        </w:rPr>
        <w:t>以负责人解读为主、图片解读和媒体解读为辅，深入浅出解读重大政策，紧紧围绕社会热点，结合群众关注点，摆事实、讲道理，多角度进行解读，把重大政策与群众的利益关系讲明白。</w:t>
      </w:r>
    </w:p>
    <w:p w:rsidR="00D825DD" w:rsidRDefault="0003788A" w:rsidP="00D804F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二、主动公开政府信息情况</w:t>
      </w:r>
    </w:p>
    <w:p w:rsidR="00D825DD" w:rsidRPr="00D804F6" w:rsidRDefault="0003788A" w:rsidP="00D804F6">
      <w:pPr>
        <w:spacing w:line="560" w:lineRule="exact"/>
        <w:ind w:firstLine="648"/>
        <w:rPr>
          <w:rFonts w:ascii="仿宋_GB2312" w:eastAsia="仿宋_GB2312" w:hAnsi="仿宋" w:cs="仿宋"/>
          <w:sz w:val="32"/>
          <w:szCs w:val="32"/>
        </w:rPr>
      </w:pPr>
      <w:r w:rsidRPr="00D804F6">
        <w:rPr>
          <w:rFonts w:ascii="仿宋_GB2312" w:eastAsia="仿宋_GB2312" w:hAnsi="仿宋" w:cs="仿宋" w:hint="eastAsia"/>
          <w:sz w:val="32"/>
          <w:szCs w:val="32"/>
        </w:rPr>
        <w:t>2020年，根据市、区相关政务公开文件精神要求，及时完成政府信息公开平台升级更新的相关录入工作，进一步规范、完善政府信息公开指南和公开目录，在各公开栏目依法及时、准确、全面发布了政府信息。截至2020年12月31日，松浦街道主动公开“特困人员救助供养”、“临时救助”、“最低生活保障”等政府信息5件。</w:t>
      </w:r>
    </w:p>
    <w:tbl>
      <w:tblPr>
        <w:tblW w:w="9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2535"/>
        <w:gridCol w:w="2380"/>
        <w:gridCol w:w="2160"/>
      </w:tblGrid>
      <w:tr w:rsidR="00D804F6" w:rsidTr="009C390E">
        <w:trPr>
          <w:trHeight w:val="432"/>
        </w:trPr>
        <w:tc>
          <w:tcPr>
            <w:tcW w:w="7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 w:bidi="ar"/>
              </w:rPr>
              <w:t>主动公开政府信息情况</w:t>
            </w:r>
          </w:p>
        </w:tc>
      </w:tr>
      <w:tr w:rsidR="00D804F6" w:rsidTr="009C390E">
        <w:trPr>
          <w:trHeight w:val="525"/>
        </w:trPr>
        <w:tc>
          <w:tcPr>
            <w:tcW w:w="7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D804F6" w:rsidTr="009C390E">
        <w:trPr>
          <w:trHeight w:val="285"/>
        </w:trPr>
        <w:tc>
          <w:tcPr>
            <w:tcW w:w="1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203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本年新制作数量</w:t>
            </w:r>
          </w:p>
        </w:tc>
        <w:tc>
          <w:tcPr>
            <w:tcW w:w="206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D804F6" w:rsidTr="009C390E">
        <w:trPr>
          <w:trHeight w:val="237"/>
        </w:trPr>
        <w:tc>
          <w:tcPr>
            <w:tcW w:w="1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804F6" w:rsidTr="009C390E">
        <w:trPr>
          <w:trHeight w:val="465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规章</w:t>
            </w:r>
          </w:p>
        </w:tc>
        <w:tc>
          <w:tcPr>
            <w:tcW w:w="22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804F6" w:rsidTr="009C390E">
        <w:trPr>
          <w:trHeight w:val="495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22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804F6" w:rsidTr="009C390E">
        <w:trPr>
          <w:trHeight w:val="465"/>
        </w:trPr>
        <w:tc>
          <w:tcPr>
            <w:tcW w:w="7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D804F6" w:rsidTr="009C390E">
        <w:trPr>
          <w:trHeight w:val="615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20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206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D804F6" w:rsidTr="009C390E">
        <w:trPr>
          <w:trHeight w:val="540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804F6" w:rsidTr="009C390E">
        <w:trPr>
          <w:trHeight w:val="564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</w:tr>
      <w:tr w:rsidR="00D804F6" w:rsidTr="009C390E">
        <w:trPr>
          <w:trHeight w:val="495"/>
        </w:trPr>
        <w:tc>
          <w:tcPr>
            <w:tcW w:w="7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D804F6" w:rsidTr="009C390E">
        <w:trPr>
          <w:trHeight w:val="420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2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D804F6" w:rsidTr="009C390E">
        <w:trPr>
          <w:trHeight w:val="465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804F6" w:rsidTr="009C390E">
        <w:trPr>
          <w:trHeight w:val="435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804F6" w:rsidTr="009C390E">
        <w:trPr>
          <w:trHeight w:val="495"/>
        </w:trPr>
        <w:tc>
          <w:tcPr>
            <w:tcW w:w="7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D804F6" w:rsidTr="009C390E">
        <w:trPr>
          <w:trHeight w:val="540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 w:rsidR="00D804F6" w:rsidTr="009C390E">
        <w:trPr>
          <w:trHeight w:val="540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804F6" w:rsidTr="009C390E">
        <w:trPr>
          <w:trHeight w:val="600"/>
        </w:trPr>
        <w:tc>
          <w:tcPr>
            <w:tcW w:w="79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D804F6" w:rsidTr="009C390E">
        <w:trPr>
          <w:trHeight w:val="510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 w:rsidR="00D804F6" w:rsidTr="009C390E">
        <w:trPr>
          <w:trHeight w:val="555"/>
        </w:trPr>
        <w:tc>
          <w:tcPr>
            <w:tcW w:w="18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60894</w:t>
            </w:r>
          </w:p>
        </w:tc>
      </w:tr>
      <w:tr w:rsidR="00D804F6" w:rsidTr="009C390E">
        <w:trPr>
          <w:trHeight w:val="271"/>
        </w:trPr>
        <w:tc>
          <w:tcPr>
            <w:tcW w:w="1835" w:type="dxa"/>
            <w:shd w:val="clear" w:color="auto" w:fill="auto"/>
            <w:vAlign w:val="bottom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bottom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804F6" w:rsidTr="009C390E">
        <w:trPr>
          <w:trHeight w:val="271"/>
        </w:trPr>
        <w:tc>
          <w:tcPr>
            <w:tcW w:w="1835" w:type="dxa"/>
            <w:shd w:val="clear" w:color="auto" w:fill="auto"/>
            <w:vAlign w:val="bottom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bottom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804F6" w:rsidTr="009C390E">
        <w:trPr>
          <w:trHeight w:val="286"/>
        </w:trPr>
        <w:tc>
          <w:tcPr>
            <w:tcW w:w="1835" w:type="dxa"/>
            <w:shd w:val="clear" w:color="auto" w:fill="auto"/>
            <w:vAlign w:val="bottom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 核 人：</w:t>
            </w:r>
          </w:p>
        </w:tc>
        <w:tc>
          <w:tcPr>
            <w:tcW w:w="2203" w:type="dxa"/>
            <w:shd w:val="clear" w:color="auto" w:fill="auto"/>
            <w:vAlign w:val="bottom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bottom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填 报 人：高天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804F6" w:rsidRDefault="00D804F6" w:rsidP="00D804F6">
      <w:pPr>
        <w:spacing w:line="560" w:lineRule="exact"/>
        <w:ind w:firstLine="648"/>
        <w:rPr>
          <w:rFonts w:ascii="仿宋" w:eastAsia="仿宋" w:hAnsi="仿宋" w:cs="仿宋"/>
          <w:sz w:val="32"/>
          <w:szCs w:val="32"/>
        </w:rPr>
      </w:pPr>
    </w:p>
    <w:p w:rsidR="00D825DD" w:rsidRDefault="0003788A" w:rsidP="00D804F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三、收到和处理政府信息公开申请情况</w:t>
      </w:r>
    </w:p>
    <w:p w:rsidR="00D825DD" w:rsidRDefault="0003788A" w:rsidP="00D804F6">
      <w:pPr>
        <w:spacing w:line="560" w:lineRule="exact"/>
        <w:ind w:firstLine="6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2020年，松浦街道收到和处理政府信息公开申请情况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无。</w:t>
      </w:r>
    </w:p>
    <w:tbl>
      <w:tblPr>
        <w:tblW w:w="9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719"/>
        <w:gridCol w:w="1846"/>
        <w:gridCol w:w="359"/>
        <w:gridCol w:w="531"/>
        <w:gridCol w:w="756"/>
        <w:gridCol w:w="546"/>
        <w:gridCol w:w="537"/>
        <w:gridCol w:w="789"/>
        <w:gridCol w:w="2151"/>
        <w:gridCol w:w="510"/>
      </w:tblGrid>
      <w:tr w:rsidR="00D804F6" w:rsidTr="00D804F6">
        <w:trPr>
          <w:trHeight w:val="780"/>
        </w:trPr>
        <w:tc>
          <w:tcPr>
            <w:tcW w:w="867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 w:bidi="ar"/>
              </w:rPr>
              <w:t>收到和处理政府信息公开申请情况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lang w:bidi="ar"/>
              </w:rPr>
            </w:pPr>
          </w:p>
        </w:tc>
      </w:tr>
      <w:tr w:rsidR="00D804F6" w:rsidTr="00D804F6">
        <w:trPr>
          <w:trHeight w:val="555"/>
        </w:trPr>
        <w:tc>
          <w:tcPr>
            <w:tcW w:w="300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66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804F6" w:rsidTr="00D804F6">
        <w:trPr>
          <w:trHeight w:val="465"/>
        </w:trPr>
        <w:tc>
          <w:tcPr>
            <w:tcW w:w="300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人</w:t>
            </w:r>
          </w:p>
        </w:tc>
        <w:tc>
          <w:tcPr>
            <w:tcW w:w="31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21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804F6" w:rsidTr="00D804F6">
        <w:trPr>
          <w:trHeight w:val="750"/>
        </w:trPr>
        <w:tc>
          <w:tcPr>
            <w:tcW w:w="300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他</w:t>
            </w:r>
          </w:p>
        </w:tc>
        <w:tc>
          <w:tcPr>
            <w:tcW w:w="21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540"/>
        </w:trPr>
        <w:tc>
          <w:tcPr>
            <w:tcW w:w="30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510"/>
        </w:trPr>
        <w:tc>
          <w:tcPr>
            <w:tcW w:w="30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05"/>
        </w:trPr>
        <w:tc>
          <w:tcPr>
            <w:tcW w:w="4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果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660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37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（三）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br/>
              <w:t>不予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br/>
              <w:t>公开</w:t>
            </w: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80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9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9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0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5.属于三类内部事务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信息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3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9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3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9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（四）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br/>
              <w:t>无法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br/>
              <w:t>提供</w:t>
            </w: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55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3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540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（五）不予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br/>
              <w:t>处理</w:t>
            </w: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6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9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20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76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50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65"/>
        </w:trPr>
        <w:tc>
          <w:tcPr>
            <w:tcW w:w="4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</w:tr>
      <w:tr w:rsidR="00D804F6" w:rsidTr="00D804F6">
        <w:trPr>
          <w:trHeight w:val="480"/>
        </w:trPr>
        <w:tc>
          <w:tcPr>
            <w:tcW w:w="30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四、结转下年度继续办理</w:t>
            </w:r>
          </w:p>
        </w:tc>
        <w:tc>
          <w:tcPr>
            <w:tcW w:w="3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D804F6" w:rsidRDefault="00D804F6" w:rsidP="00D804F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因政府信息公开工作被申请行政复议、提起行政诉讼情况</w:t>
      </w:r>
    </w:p>
    <w:p w:rsidR="00D804F6" w:rsidRDefault="00D804F6" w:rsidP="00D804F6">
      <w:pPr>
        <w:spacing w:line="560" w:lineRule="exact"/>
        <w:ind w:firstLine="648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全年在依申请公开受理工作中引发行政复议及行政诉讼0件。</w:t>
      </w:r>
    </w:p>
    <w:tbl>
      <w:tblPr>
        <w:tblW w:w="9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704"/>
        <w:gridCol w:w="686"/>
        <w:gridCol w:w="390"/>
        <w:gridCol w:w="375"/>
        <w:gridCol w:w="609"/>
        <w:gridCol w:w="745"/>
        <w:gridCol w:w="518"/>
        <w:gridCol w:w="529"/>
        <w:gridCol w:w="514"/>
        <w:gridCol w:w="780"/>
        <w:gridCol w:w="622"/>
        <w:gridCol w:w="438"/>
        <w:gridCol w:w="523"/>
        <w:gridCol w:w="507"/>
        <w:gridCol w:w="465"/>
      </w:tblGrid>
      <w:tr w:rsidR="00D804F6" w:rsidTr="009C390E">
        <w:trPr>
          <w:trHeight w:val="1665"/>
        </w:trPr>
        <w:tc>
          <w:tcPr>
            <w:tcW w:w="8721" w:type="dxa"/>
            <w:gridSpan w:val="1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 w:bidi="ar"/>
              </w:rPr>
              <w:t>政府信息公开行政复议、行政诉讼情况</w:t>
            </w:r>
          </w:p>
        </w:tc>
        <w:tc>
          <w:tcPr>
            <w:tcW w:w="4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lang w:bidi="ar"/>
              </w:rPr>
            </w:pPr>
          </w:p>
        </w:tc>
      </w:tr>
      <w:tr w:rsidR="00D804F6" w:rsidTr="009C390E">
        <w:trPr>
          <w:trHeight w:val="720"/>
        </w:trPr>
        <w:tc>
          <w:tcPr>
            <w:tcW w:w="29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78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804F6" w:rsidTr="009C390E">
        <w:trPr>
          <w:trHeight w:val="795"/>
        </w:trPr>
        <w:tc>
          <w:tcPr>
            <w:tcW w:w="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持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正</w:t>
            </w:r>
          </w:p>
        </w:tc>
        <w:tc>
          <w:tcPr>
            <w:tcW w:w="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果</w:t>
            </w:r>
          </w:p>
        </w:tc>
        <w:tc>
          <w:tcPr>
            <w:tcW w:w="3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</w:t>
            </w:r>
          </w:p>
        </w:tc>
        <w:tc>
          <w:tcPr>
            <w:tcW w:w="3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计</w:t>
            </w:r>
          </w:p>
        </w:tc>
        <w:tc>
          <w:tcPr>
            <w:tcW w:w="29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28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804F6" w:rsidTr="009C390E">
        <w:trPr>
          <w:trHeight w:val="1320"/>
        </w:trPr>
        <w:tc>
          <w:tcPr>
            <w:tcW w:w="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持</w:t>
            </w:r>
          </w:p>
        </w:tc>
        <w:tc>
          <w:tcPr>
            <w:tcW w:w="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正</w:t>
            </w:r>
          </w:p>
        </w:tc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果</w:t>
            </w:r>
          </w:p>
        </w:tc>
        <w:tc>
          <w:tcPr>
            <w:tcW w:w="5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</w:t>
            </w:r>
          </w:p>
        </w:tc>
        <w:tc>
          <w:tcPr>
            <w:tcW w:w="5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计</w:t>
            </w: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持</w:t>
            </w:r>
          </w:p>
        </w:tc>
        <w:tc>
          <w:tcPr>
            <w:tcW w:w="6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正</w:t>
            </w:r>
          </w:p>
        </w:tc>
        <w:tc>
          <w:tcPr>
            <w:tcW w:w="4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果</w:t>
            </w:r>
          </w:p>
        </w:tc>
        <w:tc>
          <w:tcPr>
            <w:tcW w:w="52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计</w:t>
            </w:r>
          </w:p>
        </w:tc>
        <w:tc>
          <w:tcPr>
            <w:tcW w:w="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804F6" w:rsidTr="009C390E">
        <w:trPr>
          <w:trHeight w:val="675"/>
        </w:trPr>
        <w:tc>
          <w:tcPr>
            <w:tcW w:w="7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04F6" w:rsidRDefault="00D804F6" w:rsidP="00D804F6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</w:tbl>
    <w:p w:rsidR="00D804F6" w:rsidRPr="00D804F6" w:rsidRDefault="00D804F6" w:rsidP="00D804F6">
      <w:pPr>
        <w:spacing w:line="560" w:lineRule="exact"/>
        <w:ind w:firstLine="648"/>
        <w:rPr>
          <w:rFonts w:ascii="仿宋" w:eastAsia="仿宋" w:hAnsi="仿宋" w:cs="仿宋"/>
          <w:sz w:val="32"/>
          <w:szCs w:val="32"/>
        </w:rPr>
      </w:pPr>
    </w:p>
    <w:p w:rsidR="00D825DD" w:rsidRDefault="0003788A" w:rsidP="00D804F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 w:rsidR="00D804F6"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、存在的主要问题及改进措施</w:t>
      </w:r>
    </w:p>
    <w:p w:rsidR="00D825DD" w:rsidRPr="00D804F6" w:rsidRDefault="0003788A" w:rsidP="00D804F6">
      <w:pPr>
        <w:spacing w:line="560" w:lineRule="exact"/>
        <w:rPr>
          <w:rFonts w:ascii="楷体_GB2312" w:eastAsia="楷体_GB2312" w:hAnsi="楷体" w:cs="楷体"/>
          <w:sz w:val="32"/>
          <w:szCs w:val="32"/>
        </w:rPr>
      </w:pPr>
      <w:r w:rsidRPr="00D804F6">
        <w:rPr>
          <w:rFonts w:ascii="楷体_GB2312" w:eastAsia="楷体_GB2312" w:hAnsi="楷体" w:cs="楷体" w:hint="eastAsia"/>
          <w:sz w:val="32"/>
          <w:szCs w:val="32"/>
        </w:rPr>
        <w:t xml:space="preserve">    （一）存在问题</w:t>
      </w:r>
    </w:p>
    <w:p w:rsidR="00D825DD" w:rsidRPr="00D804F6" w:rsidRDefault="0003788A" w:rsidP="00D804F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D804F6">
        <w:rPr>
          <w:rFonts w:ascii="仿宋_GB2312" w:eastAsia="仿宋_GB2312" w:hAnsi="仿宋" w:cs="仿宋" w:hint="eastAsia"/>
          <w:sz w:val="32"/>
          <w:szCs w:val="32"/>
        </w:rPr>
        <w:t xml:space="preserve"> 2020年，我街道在推进政府信息公开方面做了大量工作，取得了一定成绩，但也存在以下不足：一是公开深度有些不彻底。一些该公开的信息内容未全面公开；二是公开时效有些不及时。有少部分公开内容更新不及时，仍在时效上存在不规范的问题。</w:t>
      </w:r>
    </w:p>
    <w:p w:rsidR="00D825DD" w:rsidRPr="00D804F6" w:rsidRDefault="0003788A" w:rsidP="00D804F6">
      <w:pPr>
        <w:spacing w:line="560" w:lineRule="exact"/>
        <w:rPr>
          <w:rFonts w:ascii="楷体_GB2312" w:eastAsia="楷体_GB2312" w:hAnsi="楷体" w:cs="楷体"/>
          <w:sz w:val="32"/>
          <w:szCs w:val="32"/>
        </w:rPr>
      </w:pPr>
      <w:r w:rsidRPr="00D804F6">
        <w:rPr>
          <w:rFonts w:ascii="楷体_GB2312" w:eastAsia="楷体_GB2312" w:hAnsi="楷体" w:cs="楷体" w:hint="eastAsia"/>
          <w:sz w:val="32"/>
          <w:szCs w:val="32"/>
        </w:rPr>
        <w:lastRenderedPageBreak/>
        <w:t xml:space="preserve">    （二）改进措施</w:t>
      </w:r>
    </w:p>
    <w:p w:rsidR="00D825DD" w:rsidRPr="00D804F6" w:rsidRDefault="0003788A" w:rsidP="00D804F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D804F6">
        <w:rPr>
          <w:rFonts w:ascii="仿宋_GB2312" w:eastAsia="仿宋_GB2312" w:hAnsi="仿宋" w:cs="仿宋" w:hint="eastAsia"/>
          <w:sz w:val="32"/>
          <w:szCs w:val="32"/>
        </w:rPr>
        <w:t>一是进一步完善街道信息公开工作长效机制，认真学习政务公开相关知识，把政府信息公开工作作为常态工作落到实处。二是进一步强化对政务公开工作的自我监督，做到及时、常态更新信息。三是对标先进地区找差距，学习先的进基层政务公开工作制度，促长板、补短板，保证信息公开及时准确，提高信息发布准确性、专业性。</w:t>
      </w:r>
    </w:p>
    <w:p w:rsidR="00D825DD" w:rsidRDefault="0003788A" w:rsidP="00D804F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 w:rsidR="00D804F6">
        <w:rPr>
          <w:rFonts w:ascii="黑体" w:eastAsia="黑体" w:hAnsi="黑体" w:cs="黑体" w:hint="eastAsia"/>
          <w:sz w:val="32"/>
          <w:szCs w:val="32"/>
        </w:rPr>
        <w:t>六</w:t>
      </w:r>
      <w:r>
        <w:rPr>
          <w:rFonts w:ascii="黑体" w:eastAsia="黑体" w:hAnsi="黑体" w:cs="黑体" w:hint="eastAsia"/>
          <w:sz w:val="32"/>
          <w:szCs w:val="32"/>
        </w:rPr>
        <w:t>、其他需要报告的事项</w:t>
      </w:r>
    </w:p>
    <w:p w:rsidR="00D825DD" w:rsidRPr="00D804F6" w:rsidRDefault="0003788A" w:rsidP="00D804F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D804F6">
        <w:rPr>
          <w:rFonts w:ascii="仿宋_GB2312" w:eastAsia="仿宋_GB2312" w:hAnsi="仿宋" w:cs="仿宋" w:hint="eastAsia"/>
          <w:sz w:val="32"/>
          <w:szCs w:val="32"/>
        </w:rPr>
        <w:t>无</w:t>
      </w:r>
    </w:p>
    <w:p w:rsidR="00D825DD" w:rsidRPr="00D804F6" w:rsidRDefault="00D804F6" w:rsidP="00D804F6">
      <w:pPr>
        <w:spacing w:line="560" w:lineRule="exact"/>
        <w:jc w:val="right"/>
        <w:rPr>
          <w:rFonts w:ascii="仿宋_GB2312" w:eastAsia="仿宋_GB2312" w:hAnsi="仿宋" w:cs="仿宋"/>
          <w:sz w:val="32"/>
          <w:szCs w:val="32"/>
        </w:rPr>
      </w:pPr>
      <w:r w:rsidRPr="00D804F6">
        <w:rPr>
          <w:rFonts w:ascii="仿宋_GB2312" w:eastAsia="仿宋_GB2312" w:hAnsi="仿宋" w:cs="仿宋" w:hint="eastAsia"/>
          <w:sz w:val="32"/>
          <w:szCs w:val="32"/>
        </w:rPr>
        <w:t>松北区松浦街道办事处</w:t>
      </w:r>
    </w:p>
    <w:p w:rsidR="00D804F6" w:rsidRPr="00D804F6" w:rsidRDefault="00D804F6" w:rsidP="00D804F6">
      <w:pPr>
        <w:spacing w:line="560" w:lineRule="exact"/>
        <w:jc w:val="right"/>
        <w:rPr>
          <w:rFonts w:ascii="仿宋_GB2312" w:eastAsia="仿宋_GB2312" w:hAnsi="仿宋" w:cs="仿宋"/>
          <w:sz w:val="32"/>
          <w:szCs w:val="32"/>
        </w:rPr>
      </w:pPr>
      <w:r w:rsidRPr="00D804F6">
        <w:rPr>
          <w:rFonts w:ascii="仿宋_GB2312" w:eastAsia="仿宋_GB2312" w:hAnsi="仿宋" w:cs="仿宋" w:hint="eastAsia"/>
          <w:sz w:val="32"/>
          <w:szCs w:val="32"/>
        </w:rPr>
        <w:t>2021年1月30日</w:t>
      </w:r>
      <w:bookmarkEnd w:id="0"/>
    </w:p>
    <w:sectPr w:rsidR="00D804F6" w:rsidRPr="00D804F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8A" w:rsidRDefault="0003788A">
      <w:r>
        <w:separator/>
      </w:r>
    </w:p>
  </w:endnote>
  <w:endnote w:type="continuationSeparator" w:id="0">
    <w:p w:rsidR="0003788A" w:rsidRDefault="0003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DD" w:rsidRDefault="0003788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25DD" w:rsidRDefault="0003788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76731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825DD" w:rsidRDefault="0003788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76731"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8A" w:rsidRDefault="0003788A">
      <w:r>
        <w:separator/>
      </w:r>
    </w:p>
  </w:footnote>
  <w:footnote w:type="continuationSeparator" w:id="0">
    <w:p w:rsidR="0003788A" w:rsidRDefault="0003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DD" w:rsidRDefault="00D825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DD"/>
    <w:rsid w:val="0003788A"/>
    <w:rsid w:val="00C76731"/>
    <w:rsid w:val="00D804F6"/>
    <w:rsid w:val="00D825DD"/>
    <w:rsid w:val="0504512C"/>
    <w:rsid w:val="0B160CAB"/>
    <w:rsid w:val="0C290EF3"/>
    <w:rsid w:val="184E6ED4"/>
    <w:rsid w:val="301F796C"/>
    <w:rsid w:val="3D6C4E3E"/>
    <w:rsid w:val="3EFD47F2"/>
    <w:rsid w:val="4A7D0844"/>
    <w:rsid w:val="51AA1691"/>
    <w:rsid w:val="59687BBD"/>
    <w:rsid w:val="5C044F83"/>
    <w:rsid w:val="6A69579D"/>
    <w:rsid w:val="752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B1C3E"/>
  <w15:docId w15:val="{70AAE117-6EE7-47CB-9B08-20A5483B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大傻个子</dc:creator>
  <cp:lastModifiedBy>zhangtingbo</cp:lastModifiedBy>
  <cp:revision>2</cp:revision>
  <dcterms:created xsi:type="dcterms:W3CDTF">2014-10-29T12:08:00Z</dcterms:created>
  <dcterms:modified xsi:type="dcterms:W3CDTF">2021-01-31T07:17:00Z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2052-10.1.0.6026</vt:lpwstr>
  </property>
</Properties>
</file>